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80316" w14:textId="77777777" w:rsidR="003B259B" w:rsidRPr="00F6444F" w:rsidRDefault="003B259B"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p>
    <w:p w14:paraId="48CB6E5C" w14:textId="4F374DC7" w:rsidR="003B259B"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REGULAMIN ODBYWANIA STAŻY W PR</w:t>
      </w:r>
      <w:r w:rsidR="003B259B" w:rsidRPr="00F6444F">
        <w:rPr>
          <w:rFonts w:asciiTheme="minorHAnsi" w:eastAsiaTheme="minorHAnsi" w:hAnsiTheme="minorHAnsi" w:cstheme="minorHAnsi"/>
          <w:b/>
          <w:bCs/>
          <w:kern w:val="0"/>
          <w:lang w:eastAsia="en-US"/>
        </w:rPr>
        <w:t>OJEKCIE „</w:t>
      </w:r>
      <w:r w:rsidR="001F7E0E" w:rsidRPr="00F6444F">
        <w:rPr>
          <w:rFonts w:asciiTheme="minorHAnsi" w:eastAsiaTheme="minorHAnsi" w:hAnsiTheme="minorHAnsi" w:cstheme="minorHAnsi"/>
          <w:b/>
          <w:bCs/>
          <w:kern w:val="0"/>
          <w:lang w:eastAsia="en-US"/>
        </w:rPr>
        <w:t>STATUS: AKTYWNY</w:t>
      </w:r>
      <w:r w:rsidR="003B259B" w:rsidRPr="00F6444F">
        <w:rPr>
          <w:rFonts w:asciiTheme="minorHAnsi" w:eastAsiaTheme="minorHAnsi" w:hAnsiTheme="minorHAnsi" w:cstheme="minorHAnsi"/>
          <w:b/>
          <w:bCs/>
          <w:kern w:val="0"/>
          <w:lang w:eastAsia="en-US"/>
        </w:rPr>
        <w:t xml:space="preserve"> 30+”</w:t>
      </w:r>
    </w:p>
    <w:p w14:paraId="3F559391" w14:textId="77777777" w:rsidR="003B259B" w:rsidRPr="00F6444F" w:rsidRDefault="003B259B"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p>
    <w:p w14:paraId="510AFAD7"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 1 Postanowienia ogólne</w:t>
      </w:r>
    </w:p>
    <w:p w14:paraId="2D45E9CA" w14:textId="77777777" w:rsidR="003B259B" w:rsidRPr="00F6444F" w:rsidRDefault="003B259B"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p>
    <w:p w14:paraId="6E26C27F" w14:textId="3E4ED6B3"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1. Staże organizowane są w ramach projektu „</w:t>
      </w:r>
      <w:r w:rsidR="001F7E0E" w:rsidRPr="00F6444F">
        <w:rPr>
          <w:rFonts w:asciiTheme="minorHAnsi" w:eastAsiaTheme="minorHAnsi" w:hAnsiTheme="minorHAnsi" w:cstheme="minorHAnsi"/>
          <w:kern w:val="0"/>
          <w:lang w:eastAsia="en-US"/>
        </w:rPr>
        <w:t>Status: Aktywny 30+</w:t>
      </w:r>
      <w:r w:rsidRPr="00F6444F">
        <w:rPr>
          <w:rFonts w:asciiTheme="minorHAnsi" w:eastAsiaTheme="minorHAnsi" w:hAnsiTheme="minorHAnsi" w:cstheme="minorHAnsi"/>
          <w:kern w:val="0"/>
          <w:lang w:eastAsia="en-US"/>
        </w:rPr>
        <w:t xml:space="preserve">” nr </w:t>
      </w:r>
      <w:r w:rsidR="003B259B" w:rsidRPr="00F6444F">
        <w:rPr>
          <w:rFonts w:asciiTheme="minorHAnsi" w:eastAsia="Calibri" w:hAnsiTheme="minorHAnsi" w:cstheme="minorHAnsi"/>
        </w:rPr>
        <w:t>RPMP.08.02.00-12-02</w:t>
      </w:r>
      <w:r w:rsidR="001F7E0E" w:rsidRPr="00F6444F">
        <w:rPr>
          <w:rFonts w:asciiTheme="minorHAnsi" w:eastAsia="Calibri" w:hAnsiTheme="minorHAnsi" w:cstheme="minorHAnsi"/>
        </w:rPr>
        <w:t>35</w:t>
      </w:r>
      <w:r w:rsidR="003B259B" w:rsidRPr="00F6444F">
        <w:rPr>
          <w:rFonts w:asciiTheme="minorHAnsi" w:eastAsia="Calibri" w:hAnsiTheme="minorHAnsi" w:cstheme="minorHAnsi"/>
        </w:rPr>
        <w:t>/20-00</w:t>
      </w:r>
      <w:r w:rsidRPr="00F6444F">
        <w:rPr>
          <w:rFonts w:asciiTheme="minorHAnsi" w:eastAsiaTheme="minorHAnsi" w:hAnsiTheme="minorHAnsi" w:cstheme="minorHAnsi"/>
          <w:kern w:val="0"/>
          <w:lang w:eastAsia="en-US"/>
        </w:rPr>
        <w:t xml:space="preserve">, realizowanego przez </w:t>
      </w:r>
      <w:r w:rsidR="001F7E0E" w:rsidRPr="00F6444F">
        <w:rPr>
          <w:rFonts w:asciiTheme="minorHAnsi" w:eastAsiaTheme="minorHAnsi" w:hAnsiTheme="minorHAnsi" w:cstheme="minorHAnsi"/>
          <w:kern w:val="0"/>
          <w:lang w:eastAsia="en-US"/>
        </w:rPr>
        <w:t xml:space="preserve">Towarzystwem Oświatowym Ziemi Chrzanowskiej </w:t>
      </w:r>
      <w:r w:rsidR="002D2DCB" w:rsidRPr="00F6444F">
        <w:rPr>
          <w:rFonts w:asciiTheme="minorHAnsi" w:eastAsiaTheme="minorHAnsi" w:hAnsiTheme="minorHAnsi" w:cstheme="minorHAnsi"/>
          <w:kern w:val="0"/>
          <w:lang w:eastAsia="en-US"/>
        </w:rPr>
        <w:br/>
      </w:r>
      <w:r w:rsidR="001F7E0E" w:rsidRPr="00F6444F">
        <w:rPr>
          <w:rFonts w:asciiTheme="minorHAnsi" w:eastAsiaTheme="minorHAnsi" w:hAnsiTheme="minorHAnsi" w:cstheme="minorHAnsi"/>
          <w:kern w:val="0"/>
          <w:lang w:eastAsia="en-US"/>
        </w:rPr>
        <w:t xml:space="preserve">w Chrzanowie </w:t>
      </w:r>
      <w:r w:rsidR="003B259B" w:rsidRPr="00F6444F">
        <w:rPr>
          <w:rFonts w:asciiTheme="minorHAnsi" w:eastAsiaTheme="minorHAnsi" w:hAnsiTheme="minorHAnsi" w:cstheme="minorHAnsi"/>
          <w:kern w:val="0"/>
          <w:lang w:eastAsia="en-US"/>
        </w:rPr>
        <w:t xml:space="preserve">w partnerstwie z </w:t>
      </w:r>
      <w:r w:rsidR="001F7E0E" w:rsidRPr="00F6444F">
        <w:rPr>
          <w:rFonts w:asciiTheme="minorHAnsi" w:eastAsiaTheme="minorHAnsi" w:hAnsiTheme="minorHAnsi" w:cstheme="minorHAnsi"/>
          <w:kern w:val="0"/>
          <w:lang w:eastAsia="en-US"/>
        </w:rPr>
        <w:t xml:space="preserve">Chrzanowską Izbą Gospodarczą </w:t>
      </w:r>
      <w:r w:rsidR="003B259B" w:rsidRPr="00F6444F">
        <w:rPr>
          <w:rFonts w:asciiTheme="minorHAnsi" w:eastAsiaTheme="minorHAnsi" w:hAnsiTheme="minorHAnsi" w:cstheme="minorHAnsi"/>
          <w:kern w:val="0"/>
          <w:lang w:eastAsia="en-US"/>
        </w:rPr>
        <w:t xml:space="preserve">oraz ze  </w:t>
      </w:r>
      <w:r w:rsidR="001F7E0E" w:rsidRPr="00F6444F">
        <w:rPr>
          <w:rFonts w:asciiTheme="minorHAnsi" w:eastAsiaTheme="minorHAnsi" w:hAnsiTheme="minorHAnsi" w:cstheme="minorHAnsi"/>
          <w:kern w:val="0"/>
          <w:lang w:eastAsia="en-US"/>
        </w:rPr>
        <w:t>Agencją Rozwoju Małopolski Zachodniej S.A.</w:t>
      </w:r>
      <w:r w:rsidR="003B259B" w:rsidRPr="00F6444F">
        <w:rPr>
          <w:rFonts w:asciiTheme="minorHAnsi" w:eastAsiaTheme="minorHAnsi" w:hAnsiTheme="minorHAnsi" w:cstheme="minorHAnsi"/>
          <w:kern w:val="0"/>
          <w:lang w:eastAsia="en-US"/>
        </w:rPr>
        <w:t xml:space="preserve"> </w:t>
      </w:r>
      <w:r w:rsidRPr="00F6444F">
        <w:rPr>
          <w:rFonts w:asciiTheme="minorHAnsi" w:eastAsiaTheme="minorHAnsi" w:hAnsiTheme="minorHAnsi" w:cstheme="minorHAnsi"/>
          <w:kern w:val="0"/>
          <w:lang w:eastAsia="en-US"/>
        </w:rPr>
        <w:t>(każde z ww. zwa</w:t>
      </w:r>
      <w:r w:rsidR="003B259B" w:rsidRPr="00F6444F">
        <w:rPr>
          <w:rFonts w:asciiTheme="minorHAnsi" w:eastAsiaTheme="minorHAnsi" w:hAnsiTheme="minorHAnsi" w:cstheme="minorHAnsi"/>
          <w:kern w:val="0"/>
          <w:lang w:eastAsia="en-US"/>
        </w:rPr>
        <w:t xml:space="preserve">ne dalej: Organizatorem stażu) </w:t>
      </w:r>
      <w:r w:rsidRPr="00F6444F">
        <w:rPr>
          <w:rFonts w:asciiTheme="minorHAnsi" w:eastAsiaTheme="minorHAnsi" w:hAnsiTheme="minorHAnsi" w:cstheme="minorHAnsi"/>
          <w:kern w:val="0"/>
          <w:lang w:eastAsia="en-US"/>
        </w:rPr>
        <w:t xml:space="preserve">, realizowanego w ramach Regionalnego Programu Operacyjnego Województwa Małopolskiego, 8 Oś priorytetowa Rynek Pracy, Działanie 8.2 Aktywizacja zawodowa. </w:t>
      </w:r>
    </w:p>
    <w:p w14:paraId="6000735A"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2. Staż jest współfinansowany ze środków Europejskiego Funduszu Społecznego. </w:t>
      </w:r>
    </w:p>
    <w:p w14:paraId="0C562F39" w14:textId="3392942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3. W ramach projektu na staż zostanie skierowanych około </w:t>
      </w:r>
      <w:r w:rsidR="001C1891" w:rsidRPr="00F6444F">
        <w:rPr>
          <w:rFonts w:asciiTheme="minorHAnsi" w:eastAsiaTheme="minorHAnsi" w:hAnsiTheme="minorHAnsi" w:cstheme="minorHAnsi"/>
          <w:kern w:val="0"/>
          <w:lang w:eastAsia="en-US"/>
        </w:rPr>
        <w:t>96</w:t>
      </w:r>
      <w:r w:rsidRPr="00F6444F">
        <w:rPr>
          <w:rFonts w:asciiTheme="minorHAnsi" w:eastAsiaTheme="minorHAnsi" w:hAnsiTheme="minorHAnsi" w:cstheme="minorHAnsi"/>
          <w:kern w:val="0"/>
          <w:lang w:eastAsia="en-US"/>
        </w:rPr>
        <w:t xml:space="preserve"> Uczestników</w:t>
      </w:r>
      <w:r w:rsidR="003B259B" w:rsidRPr="00F6444F">
        <w:rPr>
          <w:rFonts w:asciiTheme="minorHAnsi" w:eastAsiaTheme="minorHAnsi" w:hAnsiTheme="minorHAnsi" w:cstheme="minorHAnsi"/>
          <w:kern w:val="0"/>
          <w:lang w:eastAsia="en-US"/>
        </w:rPr>
        <w:t>/-czek</w:t>
      </w:r>
      <w:r w:rsidRPr="00F6444F">
        <w:rPr>
          <w:rFonts w:asciiTheme="minorHAnsi" w:eastAsiaTheme="minorHAnsi" w:hAnsiTheme="minorHAnsi" w:cstheme="minorHAnsi"/>
          <w:kern w:val="0"/>
          <w:lang w:eastAsia="en-US"/>
        </w:rPr>
        <w:t xml:space="preserve"> projektu, na podstawie IPD, z uwzględnieniem potrzeb lokalnego rynku pracy i zapotrzebowania pracodawców. </w:t>
      </w:r>
    </w:p>
    <w:p w14:paraId="615E43EB"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4. Celem stażu jest nabywanie przez Uczestnika</w:t>
      </w:r>
      <w:r w:rsidR="003B259B" w:rsidRPr="00F6444F">
        <w:rPr>
          <w:rFonts w:asciiTheme="minorHAnsi" w:eastAsiaTheme="minorHAnsi" w:hAnsiTheme="minorHAnsi" w:cstheme="minorHAnsi"/>
          <w:kern w:val="0"/>
          <w:lang w:eastAsia="en-US"/>
        </w:rPr>
        <w:t>/-czkę</w:t>
      </w:r>
      <w:r w:rsidRPr="00F6444F">
        <w:rPr>
          <w:rFonts w:asciiTheme="minorHAnsi" w:eastAsiaTheme="minorHAnsi" w:hAnsiTheme="minorHAnsi" w:cstheme="minorHAnsi"/>
          <w:kern w:val="0"/>
          <w:lang w:eastAsia="en-US"/>
        </w:rPr>
        <w:t xml:space="preserve"> projektu umiejętności praktycznych do wykonywania pracy bez nawiązania stosunku pracy z podmiotem przyjmującym na staż. </w:t>
      </w:r>
    </w:p>
    <w:p w14:paraId="786080A2"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5. Skierowanie na staż będzie bezpośrednio wynikać z Indywidualnego Planu Działania. </w:t>
      </w:r>
    </w:p>
    <w:p w14:paraId="2933C721"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6. Staż odbywa się na podstawie trójstronnej umowy, zawartej pomiędzy stażystą, podmiotem przyjmującym na staż oraz organizatorem stażu. Umowa zawiera podstawowe warunki przebiegu stażu, w tym okres trwania stażu, wysokość przewidywanego stypendium, miejsce wykonywania prac, zakres obowiązków, program stażu</w:t>
      </w:r>
      <w:r w:rsidR="003B259B" w:rsidRPr="00F6444F">
        <w:rPr>
          <w:rFonts w:asciiTheme="minorHAnsi" w:eastAsiaTheme="minorHAnsi" w:hAnsiTheme="minorHAnsi" w:cstheme="minorHAnsi"/>
          <w:kern w:val="0"/>
          <w:lang w:eastAsia="en-US"/>
        </w:rPr>
        <w:t xml:space="preserve"> </w:t>
      </w:r>
      <w:r w:rsidRPr="00F6444F">
        <w:rPr>
          <w:rFonts w:asciiTheme="minorHAnsi" w:eastAsiaTheme="minorHAnsi" w:hAnsiTheme="minorHAnsi" w:cstheme="minorHAnsi"/>
          <w:kern w:val="0"/>
          <w:lang w:eastAsia="en-US"/>
        </w:rPr>
        <w:t xml:space="preserve">oraz dane opiekuna stażu. </w:t>
      </w:r>
    </w:p>
    <w:p w14:paraId="426B15A1" w14:textId="2723742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7. Zadania wykonywane w ramach stażu są wykonywane w ramach programu stażu, który jest przygotowany przez podmiot przyjmujący na staż we współpracy z organizatorem stażu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i przedkładany </w:t>
      </w:r>
      <w:r w:rsidR="00414208" w:rsidRPr="00F6444F">
        <w:rPr>
          <w:rFonts w:asciiTheme="minorHAnsi" w:eastAsiaTheme="minorHAnsi" w:hAnsiTheme="minorHAnsi" w:cstheme="minorHAnsi"/>
          <w:kern w:val="0"/>
          <w:lang w:eastAsia="en-US"/>
        </w:rPr>
        <w:t xml:space="preserve">jest </w:t>
      </w:r>
      <w:r w:rsidRPr="00F6444F">
        <w:rPr>
          <w:rFonts w:asciiTheme="minorHAnsi" w:eastAsiaTheme="minorHAnsi" w:hAnsiTheme="minorHAnsi" w:cstheme="minorHAnsi"/>
          <w:kern w:val="0"/>
          <w:lang w:eastAsia="en-US"/>
        </w:rPr>
        <w:t xml:space="preserve">do podpisu stażysty. Program stażu jest opracowywany indywidualnie,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z uwzględnieniem potrzeb i potencjału stażysty, a także z uwzględnieniem potrzeb Podmiotu przyjmującego na staż. Wzór programu stażu stanowi Załącznik nr </w:t>
      </w:r>
      <w:r w:rsidR="003B259B" w:rsidRPr="00F6444F">
        <w:rPr>
          <w:rFonts w:asciiTheme="minorHAnsi" w:eastAsiaTheme="minorHAnsi" w:hAnsiTheme="minorHAnsi" w:cstheme="minorHAnsi"/>
          <w:kern w:val="0"/>
          <w:lang w:eastAsia="en-US"/>
        </w:rPr>
        <w:t>2</w:t>
      </w:r>
      <w:r w:rsidRPr="00F6444F">
        <w:rPr>
          <w:rFonts w:asciiTheme="minorHAnsi" w:eastAsiaTheme="minorHAnsi" w:hAnsiTheme="minorHAnsi" w:cstheme="minorHAnsi"/>
          <w:kern w:val="0"/>
          <w:lang w:eastAsia="en-US"/>
        </w:rPr>
        <w:t xml:space="preserve"> do Umowy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o zorganizowanie stażu. </w:t>
      </w:r>
    </w:p>
    <w:p w14:paraId="212996C2"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8. Program stażu będzie zawierał zapisy dotyczące konkretnych umiejętności, które Uczestnik</w:t>
      </w:r>
      <w:r w:rsidR="003B259B" w:rsidRPr="00F6444F">
        <w:rPr>
          <w:rFonts w:asciiTheme="minorHAnsi" w:eastAsiaTheme="minorHAnsi" w:hAnsiTheme="minorHAnsi" w:cstheme="minorHAnsi"/>
          <w:kern w:val="0"/>
          <w:lang w:eastAsia="en-US"/>
        </w:rPr>
        <w:t>/-czka</w:t>
      </w:r>
      <w:r w:rsidRPr="00F6444F">
        <w:rPr>
          <w:rFonts w:asciiTheme="minorHAnsi" w:eastAsiaTheme="minorHAnsi" w:hAnsiTheme="minorHAnsi" w:cstheme="minorHAnsi"/>
          <w:kern w:val="0"/>
          <w:lang w:eastAsia="en-US"/>
        </w:rPr>
        <w:t xml:space="preserve"> projektu uzyska w wyniku udziału w tej formie wsparcia. </w:t>
      </w:r>
    </w:p>
    <w:p w14:paraId="53895F13"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lastRenderedPageBreak/>
        <w:t xml:space="preserve">9. Stażysta wykonuje swoje obowiązki pod nadzorem opiekuna stażu, wyznaczonego na etapie przygotowań do realizacji programu stażu, który wprowadza stażystę w zakres obowiązków oraz zapoznaje z zasadami i procedurami obowiązującymi w organizacji, w której odbywa staż, a także monitoruje realizację przydzielonego w programie stażu zakresu obowiązków i celów edukacyjno-zawodowych oraz udziela informacji zwrotnej stażyście na temat osiąganych wyników i stopnia realizacji zadań. </w:t>
      </w:r>
    </w:p>
    <w:p w14:paraId="58114A7F"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10. Na jednego opiekuna może przypadać nie więcej niż 3 stażystów. Opiekun jest wyznaczany po stronie podmiotu przyjmującego na staż. </w:t>
      </w:r>
    </w:p>
    <w:p w14:paraId="2A63C7E0" w14:textId="162BB6C4"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11. Po zakończeniu stażu opracowywana jest ocena (opinia), uwzględniająca osiągnięte rezultaty oraz efekty stażu – jakie konkretne umiejętności praktyczne uzyskał uczestnik stażu, czego się nauczył. Ocena (opinia) jest opracowywana przez podmiot przyjmujący na staż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w formie pisemnej. </w:t>
      </w:r>
    </w:p>
    <w:p w14:paraId="50F798C4"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12. Po zakończeniu stażu osoba skierowana na staż składa sprawozdanie z przebiegu stażu. Sprawozdanie jest składane w formie pisemnej. </w:t>
      </w:r>
    </w:p>
    <w:p w14:paraId="45AC807A" w14:textId="65698874"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13. Staż trwa nie krócej niż </w:t>
      </w:r>
      <w:r w:rsidR="00CB074A" w:rsidRPr="00F6444F">
        <w:rPr>
          <w:rFonts w:asciiTheme="minorHAnsi" w:eastAsiaTheme="minorHAnsi" w:hAnsiTheme="minorHAnsi" w:cstheme="minorHAnsi"/>
          <w:kern w:val="0"/>
          <w:lang w:eastAsia="en-US"/>
        </w:rPr>
        <w:t>3</w:t>
      </w:r>
      <w:r w:rsidRPr="00F6444F">
        <w:rPr>
          <w:rFonts w:asciiTheme="minorHAnsi" w:eastAsiaTheme="minorHAnsi" w:hAnsiTheme="minorHAnsi" w:cstheme="minorHAnsi"/>
          <w:kern w:val="0"/>
          <w:lang w:eastAsia="en-US"/>
        </w:rPr>
        <w:t xml:space="preserve"> miesiące kalendarzow</w:t>
      </w:r>
      <w:r w:rsidR="00CB074A" w:rsidRPr="00F6444F">
        <w:rPr>
          <w:rFonts w:asciiTheme="minorHAnsi" w:eastAsiaTheme="minorHAnsi" w:hAnsiTheme="minorHAnsi" w:cstheme="minorHAnsi"/>
          <w:kern w:val="0"/>
          <w:lang w:eastAsia="en-US"/>
        </w:rPr>
        <w:t>e.</w:t>
      </w:r>
      <w:r w:rsidRPr="00F6444F">
        <w:rPr>
          <w:rFonts w:asciiTheme="minorHAnsi" w:eastAsiaTheme="minorHAnsi" w:hAnsiTheme="minorHAnsi" w:cstheme="minorHAnsi"/>
          <w:kern w:val="0"/>
          <w:lang w:eastAsia="en-US"/>
        </w:rPr>
        <w:t xml:space="preserve"> </w:t>
      </w:r>
    </w:p>
    <w:p w14:paraId="05C9AA08" w14:textId="260F3254"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14. Uczestnik</w:t>
      </w:r>
      <w:r w:rsidR="003B259B" w:rsidRPr="00F6444F">
        <w:rPr>
          <w:rFonts w:asciiTheme="minorHAnsi" w:eastAsiaTheme="minorHAnsi" w:hAnsiTheme="minorHAnsi" w:cstheme="minorHAnsi"/>
          <w:kern w:val="0"/>
          <w:lang w:eastAsia="en-US"/>
        </w:rPr>
        <w:t>/-czka</w:t>
      </w:r>
      <w:r w:rsidRPr="00F6444F">
        <w:rPr>
          <w:rFonts w:asciiTheme="minorHAnsi" w:eastAsiaTheme="minorHAnsi" w:hAnsiTheme="minorHAnsi" w:cstheme="minorHAnsi"/>
          <w:kern w:val="0"/>
          <w:lang w:eastAsia="en-US"/>
        </w:rPr>
        <w:t xml:space="preserve"> projektu skierowany na staż w miejscu pracy powinien wykonywać czynności lub zadania w wymiarze czasu pracy obowiązującym pracownika zatrudnionego na danym stanowisku. Czas pracy Uczestnika/-czki odbywającego staż nie może przekraczać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8 godzin na dobę i 40 godzin tygodniowo. </w:t>
      </w:r>
    </w:p>
    <w:p w14:paraId="248CA2FD" w14:textId="300A920A"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15. Staże mogą być wyjątkowo realizowane w niedziele i święta, w porze nocnej lub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w systemie pracy zmianowej, o ile charakter pracy w danym zawodzie wymaga takiego rozkładu czasu pracy. </w:t>
      </w:r>
    </w:p>
    <w:p w14:paraId="67E553B0"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16. Czas pracy osób niepełnosprawnych zaliczonych do znacznego lub umiarkowanego stopnia niepełnosprawności nie może przekraczać 7 godzin na dobę i 35 godzin tygodniowo. Zakaz zatrudniania niepełnosprawnego w porze nocnej, obejmuje każdego pracownika niepełnosprawnego niezależnie od orzeczonego stopnia niepełnosprawności. </w:t>
      </w:r>
    </w:p>
    <w:p w14:paraId="63C886EA" w14:textId="20915516"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17. Zakaz zatrudniania w porze nocnej osób niepełnosprawnych może ulec zniesieniu</w:t>
      </w:r>
      <w:r w:rsidR="007D6977" w:rsidRPr="00F6444F">
        <w:rPr>
          <w:rFonts w:asciiTheme="minorHAnsi" w:eastAsiaTheme="minorHAnsi" w:hAnsiTheme="minorHAnsi" w:cstheme="minorHAnsi"/>
          <w:kern w:val="0"/>
          <w:lang w:eastAsia="en-US"/>
        </w:rPr>
        <w:t xml:space="preserve"> </w:t>
      </w:r>
      <w:r w:rsidR="002D2DCB" w:rsidRPr="00F6444F">
        <w:rPr>
          <w:rFonts w:asciiTheme="minorHAnsi" w:eastAsiaTheme="minorHAnsi" w:hAnsiTheme="minorHAnsi" w:cstheme="minorHAnsi"/>
          <w:kern w:val="0"/>
          <w:lang w:eastAsia="en-US"/>
        </w:rPr>
        <w:br/>
      </w:r>
      <w:r w:rsidR="007D6977" w:rsidRPr="00F6444F">
        <w:rPr>
          <w:rFonts w:asciiTheme="minorHAnsi" w:eastAsiaTheme="minorHAnsi" w:hAnsiTheme="minorHAnsi" w:cstheme="minorHAnsi"/>
          <w:kern w:val="0"/>
          <w:lang w:eastAsia="en-US"/>
        </w:rPr>
        <w:t>w przypadku</w:t>
      </w:r>
      <w:r w:rsidRPr="00F6444F">
        <w:rPr>
          <w:rFonts w:asciiTheme="minorHAnsi" w:eastAsiaTheme="minorHAnsi" w:hAnsiTheme="minorHAnsi" w:cstheme="minorHAnsi"/>
          <w:kern w:val="0"/>
          <w:lang w:eastAsia="en-US"/>
        </w:rPr>
        <w:t xml:space="preserve"> </w:t>
      </w:r>
      <w:r w:rsidR="007D6977" w:rsidRPr="00F6444F">
        <w:rPr>
          <w:rFonts w:asciiTheme="minorHAnsi" w:eastAsiaTheme="minorHAnsi" w:hAnsiTheme="minorHAnsi" w:cstheme="minorHAnsi"/>
          <w:kern w:val="0"/>
          <w:lang w:eastAsia="en-US"/>
        </w:rPr>
        <w:t>osób z niepełnosprawnościami</w:t>
      </w:r>
      <w:r w:rsidRPr="00F6444F">
        <w:rPr>
          <w:rFonts w:asciiTheme="minorHAnsi" w:eastAsiaTheme="minorHAnsi" w:hAnsiTheme="minorHAnsi" w:cstheme="minorHAnsi"/>
          <w:kern w:val="0"/>
          <w:lang w:eastAsia="en-US"/>
        </w:rPr>
        <w:t xml:space="preserve"> zatrudnianych przy pilnowaniu mienia. </w:t>
      </w:r>
    </w:p>
    <w:p w14:paraId="1EECA224"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lastRenderedPageBreak/>
        <w:t xml:space="preserve">18. Ponadto chęć pracy w nocy może zgłosić sam niepełnosprawny pracownik. W takim przypadku lekarz przeprowadzający badania profilaktyczne pracowników lub w razie jego braku lekarz sprawujący opiekę nad osobą niepełnosprawną musi wyrazić na to zgodę. Stwierdza on, że nie ma przeciwwskazań do wykonywania pracy w porze nocnej przez pracownika niepełnosprawnego. </w:t>
      </w:r>
    </w:p>
    <w:p w14:paraId="7714FE77"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19. Na wniosek Uczestnika/</w:t>
      </w:r>
      <w:r w:rsidR="003B259B" w:rsidRPr="00F6444F">
        <w:rPr>
          <w:rFonts w:asciiTheme="minorHAnsi" w:eastAsiaTheme="minorHAnsi" w:hAnsiTheme="minorHAnsi" w:cstheme="minorHAnsi"/>
          <w:kern w:val="0"/>
          <w:lang w:eastAsia="en-US"/>
        </w:rPr>
        <w:t>-</w:t>
      </w:r>
      <w:r w:rsidRPr="00F6444F">
        <w:rPr>
          <w:rFonts w:asciiTheme="minorHAnsi" w:eastAsiaTheme="minorHAnsi" w:hAnsiTheme="minorHAnsi" w:cstheme="minorHAnsi"/>
          <w:kern w:val="0"/>
          <w:lang w:eastAsia="en-US"/>
        </w:rPr>
        <w:t xml:space="preserve">czki stażu podmiot przyjmujący na staż jest obowiązany do udzielenia dni wolnych w wymiarze 2 dni za każde 30 dni kalendarzowych odbywania stażu. Za dni wolne przysługuje stypendium. Za ostatni miesiąc odbywania stażu podmiot przyjmujący na staż jest obowiązany udzielić dni wolnych przed upływem terminu zakończenia stażu. </w:t>
      </w:r>
    </w:p>
    <w:p w14:paraId="7B730EB1" w14:textId="77777777" w:rsidR="003B259B"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20. Miejsce odbywania stażu zostanie wskazane przez podmiot przyjmujący na staż. </w:t>
      </w:r>
    </w:p>
    <w:p w14:paraId="0807990F" w14:textId="77777777" w:rsidR="003B259B" w:rsidRPr="00F6444F" w:rsidRDefault="003B259B" w:rsidP="00F6444F">
      <w:pPr>
        <w:tabs>
          <w:tab w:val="left" w:pos="1440"/>
        </w:tabs>
        <w:spacing w:line="360" w:lineRule="auto"/>
        <w:rPr>
          <w:rFonts w:asciiTheme="minorHAnsi" w:eastAsiaTheme="minorHAnsi" w:hAnsiTheme="minorHAnsi" w:cstheme="minorHAnsi"/>
          <w:b/>
          <w:bCs/>
          <w:kern w:val="0"/>
          <w:lang w:eastAsia="en-US"/>
        </w:rPr>
      </w:pPr>
    </w:p>
    <w:p w14:paraId="26879890" w14:textId="77777777" w:rsidR="00576B36" w:rsidRPr="00F6444F" w:rsidRDefault="003B259B" w:rsidP="00F6444F">
      <w:pPr>
        <w:tabs>
          <w:tab w:val="left" w:pos="1440"/>
        </w:tabs>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 2 Procedury wyboru Uczestników/-czek i podmiotów przyjmujących na staż</w:t>
      </w:r>
    </w:p>
    <w:p w14:paraId="3AF4840F" w14:textId="77777777" w:rsidR="003B259B" w:rsidRPr="00F6444F" w:rsidRDefault="003B259B" w:rsidP="00F6444F">
      <w:pPr>
        <w:tabs>
          <w:tab w:val="left" w:pos="1440"/>
        </w:tabs>
        <w:spacing w:line="360" w:lineRule="auto"/>
        <w:rPr>
          <w:rFonts w:asciiTheme="minorHAnsi" w:eastAsiaTheme="minorHAnsi" w:hAnsiTheme="minorHAnsi" w:cstheme="minorHAnsi"/>
          <w:b/>
          <w:bCs/>
          <w:kern w:val="0"/>
          <w:lang w:eastAsia="en-US"/>
        </w:rPr>
      </w:pPr>
    </w:p>
    <w:p w14:paraId="517B12AF" w14:textId="3E398E09" w:rsidR="003B259B" w:rsidRPr="00F6444F" w:rsidRDefault="003B259B"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 Podmiot przyjmujący na staż składa Wniosek o staż wg wzoru dokumentu dostępnego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w biurze projektu „</w:t>
      </w:r>
      <w:r w:rsidR="00CB074A" w:rsidRPr="00F6444F">
        <w:rPr>
          <w:rFonts w:asciiTheme="minorHAnsi" w:eastAsiaTheme="minorHAnsi" w:hAnsiTheme="minorHAnsi" w:cstheme="minorHAnsi"/>
          <w:kern w:val="0"/>
          <w:lang w:eastAsia="en-US"/>
        </w:rPr>
        <w:t>Status: Aktywny</w:t>
      </w:r>
      <w:r w:rsidRPr="00F6444F">
        <w:rPr>
          <w:rFonts w:asciiTheme="minorHAnsi" w:eastAsiaTheme="minorHAnsi" w:hAnsiTheme="minorHAnsi" w:cstheme="minorHAnsi"/>
          <w:kern w:val="0"/>
          <w:lang w:eastAsia="en-US"/>
        </w:rPr>
        <w:t xml:space="preserve"> 30+”</w:t>
      </w:r>
      <w:r w:rsidR="00CB074A" w:rsidRPr="00F6444F">
        <w:rPr>
          <w:rFonts w:asciiTheme="minorHAnsi" w:eastAsiaTheme="minorHAnsi" w:hAnsiTheme="minorHAnsi" w:cstheme="minorHAnsi"/>
          <w:kern w:val="0"/>
          <w:lang w:eastAsia="en-US"/>
        </w:rPr>
        <w:t>,</w:t>
      </w:r>
      <w:r w:rsidRPr="00F6444F">
        <w:rPr>
          <w:rFonts w:asciiTheme="minorHAnsi" w:eastAsiaTheme="minorHAnsi" w:hAnsiTheme="minorHAnsi" w:cstheme="minorHAnsi"/>
          <w:kern w:val="0"/>
          <w:lang w:eastAsia="en-US"/>
        </w:rPr>
        <w:t xml:space="preserve"> o których mowa w Regulaminie rekrutacji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i uczestnictwa wraz z wymaganymi załącznikami. Wniosek stanowi załącznik nr 1 do </w:t>
      </w:r>
      <w:r w:rsidR="00C02C02" w:rsidRPr="00F6444F">
        <w:rPr>
          <w:rFonts w:asciiTheme="minorHAnsi" w:eastAsiaTheme="minorHAnsi" w:hAnsiTheme="minorHAnsi" w:cstheme="minorHAnsi"/>
          <w:kern w:val="0"/>
          <w:lang w:eastAsia="en-US"/>
        </w:rPr>
        <w:t xml:space="preserve">Umowy </w:t>
      </w:r>
      <w:r w:rsidR="002D2DCB" w:rsidRPr="00F6444F">
        <w:rPr>
          <w:rFonts w:asciiTheme="minorHAnsi" w:eastAsiaTheme="minorHAnsi" w:hAnsiTheme="minorHAnsi" w:cstheme="minorHAnsi"/>
          <w:kern w:val="0"/>
          <w:lang w:eastAsia="en-US"/>
        </w:rPr>
        <w:br/>
      </w:r>
      <w:r w:rsidR="00C02C02" w:rsidRPr="00F6444F">
        <w:rPr>
          <w:rFonts w:asciiTheme="minorHAnsi" w:eastAsiaTheme="minorHAnsi" w:hAnsiTheme="minorHAnsi" w:cstheme="minorHAnsi"/>
          <w:kern w:val="0"/>
          <w:lang w:eastAsia="en-US"/>
        </w:rPr>
        <w:t>o zorganizowanie stażu</w:t>
      </w:r>
      <w:r w:rsidRPr="00F6444F">
        <w:rPr>
          <w:rFonts w:asciiTheme="minorHAnsi" w:eastAsiaTheme="minorHAnsi" w:hAnsiTheme="minorHAnsi" w:cstheme="minorHAnsi"/>
          <w:kern w:val="0"/>
          <w:lang w:eastAsia="en-US"/>
        </w:rPr>
        <w:t xml:space="preserve">. </w:t>
      </w:r>
    </w:p>
    <w:p w14:paraId="7988983D" w14:textId="77777777" w:rsidR="003B259B" w:rsidRPr="00F6444F" w:rsidRDefault="003B259B"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2. Przed złożeniem Wniosku o zawarcie umowy o zorganizowanie stażu podmiot przyjmujący na staż ma obowiązek zapoznania się ze wzorem Umowy o zorganizowanie stażu, stanowiącym załącznik nr </w:t>
      </w:r>
      <w:r w:rsidR="00C02C02" w:rsidRPr="00F6444F">
        <w:rPr>
          <w:rFonts w:asciiTheme="minorHAnsi" w:eastAsiaTheme="minorHAnsi" w:hAnsiTheme="minorHAnsi" w:cstheme="minorHAnsi"/>
          <w:kern w:val="0"/>
          <w:lang w:eastAsia="en-US"/>
        </w:rPr>
        <w:t xml:space="preserve">1 </w:t>
      </w:r>
      <w:r w:rsidRPr="00F6444F">
        <w:rPr>
          <w:rFonts w:asciiTheme="minorHAnsi" w:eastAsiaTheme="minorHAnsi" w:hAnsiTheme="minorHAnsi" w:cstheme="minorHAnsi"/>
          <w:kern w:val="0"/>
          <w:lang w:eastAsia="en-US"/>
        </w:rPr>
        <w:t xml:space="preserve">do niniejszego Regulaminu. </w:t>
      </w:r>
    </w:p>
    <w:p w14:paraId="0845661B" w14:textId="77777777" w:rsidR="003B259B" w:rsidRPr="00F6444F" w:rsidRDefault="003B259B"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3. Wnioski o zawarcie umowy o zorganizowanie stażu są przyjmowane i weryfikowane na bieżąco. </w:t>
      </w:r>
    </w:p>
    <w:p w14:paraId="696ADCB8" w14:textId="77777777" w:rsidR="003B259B" w:rsidRPr="00F6444F" w:rsidRDefault="003B259B"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4. Pierwszeństwo w zawarciu umowy o zorganizowanie staży mają podmioty, które zadeklarowały we Wniosku o zawarcie umowy o zorganizowanie stażu zatrudnienie Uczestników. Przez zatrudnienie należy rozumieć zatrudnienie Uczestnik</w:t>
      </w:r>
      <w:r w:rsidR="003F0108" w:rsidRPr="00F6444F">
        <w:rPr>
          <w:rFonts w:asciiTheme="minorHAnsi" w:eastAsiaTheme="minorHAnsi" w:hAnsiTheme="minorHAnsi" w:cstheme="minorHAnsi"/>
          <w:kern w:val="0"/>
          <w:lang w:eastAsia="en-US"/>
        </w:rPr>
        <w:t>a/ów na podstawie: umowy o pracę</w:t>
      </w:r>
      <w:r w:rsidRPr="00F6444F">
        <w:rPr>
          <w:rFonts w:asciiTheme="minorHAnsi" w:eastAsiaTheme="minorHAnsi" w:hAnsiTheme="minorHAnsi" w:cstheme="minorHAnsi"/>
          <w:kern w:val="0"/>
          <w:lang w:eastAsia="en-US"/>
        </w:rPr>
        <w:t xml:space="preserve">. </w:t>
      </w:r>
    </w:p>
    <w:p w14:paraId="43A2608D"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Przy czym zatrudnienie Uczestnika w przypadku: </w:t>
      </w:r>
    </w:p>
    <w:p w14:paraId="475ED5AB"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a) umowy o pracę następuje po weryfikacji dokumentów, z których treści wynika, że Uczestnik/-czka został/-ła zatrudniony na okres minimum 1 miesiąca</w:t>
      </w:r>
      <w:r w:rsidR="009567F1" w:rsidRPr="00F6444F">
        <w:rPr>
          <w:rFonts w:asciiTheme="minorHAnsi" w:eastAsiaTheme="minorHAnsi" w:hAnsiTheme="minorHAnsi" w:cstheme="minorHAnsi"/>
          <w:kern w:val="0"/>
          <w:lang w:eastAsia="en-US"/>
        </w:rPr>
        <w:t xml:space="preserve"> i minimum 1/2 etatu.</w:t>
      </w:r>
    </w:p>
    <w:p w14:paraId="1C37CFCC"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lastRenderedPageBreak/>
        <w:t xml:space="preserve">5. Uczestnik/czka Projektu nie może odbywać ponownie stażu u tego samego podmiotu przyjmującego na staż, na tym samym stanowisku pracy, na którym wcześniej odbywał staż. </w:t>
      </w:r>
    </w:p>
    <w:p w14:paraId="242B9450"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p>
    <w:p w14:paraId="36E57450" w14:textId="410AC3A4"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 3 Zasady realizacji stażu</w:t>
      </w:r>
    </w:p>
    <w:p w14:paraId="3129B18E"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1. Podmiot przyjmujący na staż:</w:t>
      </w:r>
    </w:p>
    <w:p w14:paraId="278D61B0"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a) Zapoznaje Uczestnika/-czkę projektu z programem stażu, </w:t>
      </w:r>
    </w:p>
    <w:p w14:paraId="75E97340"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b) Zapoznaje Uczestnika/-czkę projektu z jego obowiązkami oraz uprawnieniami, </w:t>
      </w:r>
    </w:p>
    <w:p w14:paraId="17F7680C" w14:textId="4BE417C1"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c)</w:t>
      </w:r>
      <w:r w:rsidR="00CB074A" w:rsidRPr="00F6444F">
        <w:rPr>
          <w:rFonts w:asciiTheme="minorHAnsi" w:eastAsiaTheme="minorHAnsi" w:hAnsiTheme="minorHAnsi" w:cstheme="minorHAnsi"/>
          <w:kern w:val="0"/>
          <w:lang w:eastAsia="en-US"/>
        </w:rPr>
        <w:t xml:space="preserve"> </w:t>
      </w:r>
      <w:r w:rsidRPr="00F6444F">
        <w:rPr>
          <w:rFonts w:asciiTheme="minorHAnsi" w:eastAsiaTheme="minorHAnsi" w:hAnsiTheme="minorHAnsi" w:cstheme="minorHAnsi"/>
          <w:kern w:val="0"/>
          <w:lang w:eastAsia="en-US"/>
        </w:rPr>
        <w:t xml:space="preserve">Zapewnia Uczestnikowi/-czce projektu bezpieczne i higieniczne warunki odbywania stażu na zasadach przewidzianych dla pracowników, </w:t>
      </w:r>
    </w:p>
    <w:p w14:paraId="095F4956"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d) Zapewnia Uczestnikowi/-czce projektu profilaktyczna ochronę zdrowia w zakresie przewidzianym dla pracowników, </w:t>
      </w:r>
    </w:p>
    <w:p w14:paraId="278D2BD4" w14:textId="55003249"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e) Szkoli Uczestników/-czki projektu na zasadach przewidzianych dla pracowników w zakresie bezpieczeństwa i higieny pracy, przepisów przeciwpożarowych oraz zapoznaje go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z obowiązującym regulaminem pracy, </w:t>
      </w:r>
    </w:p>
    <w:p w14:paraId="6DD737B5"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f) Przydziela Uczestnikowi/-czce projektu, na zasadach przewidzianych dla pracowników, bezpłatne posiłki napoje profilaktyczne, </w:t>
      </w:r>
    </w:p>
    <w:p w14:paraId="748116D5"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g) Przydziela Uczestnikowi/-czce Projektu, na zasadach przewidzianych dla pracowników, odzież i obuwie robocze, środki ochrony oraz niezbędne środki higieny osobistej, </w:t>
      </w:r>
    </w:p>
    <w:p w14:paraId="1755E1CB" w14:textId="0395EDD8"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h) Niezwłocznie, nie później jednak niż w terminie 7 dni, informuje Organizatora stażu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o przypadkach przerwania odbywania stażu, o każdym dniu nieusprawiedliwionej nieobecności Uczestnika/-czki projektu oraz o innych zdarzeniach istotnych dla realizacji programu, </w:t>
      </w:r>
    </w:p>
    <w:p w14:paraId="54C3D853" w14:textId="29D22A59"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i) Niezwłocznie, nie później jednak niż w terminie 7 dni, po zakończeniu realizacji programu stażu wydaje Uczestnikowi/-czce projektu ocenę (opinię) uwzględniającą osiągnięte rezultaty oraz efekty stażu. Ocena (opinia) opracowywana przez podmiot przyjmujący na staż jest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w formie pisemnej i stanowi załącznik nr </w:t>
      </w:r>
      <w:r w:rsidR="006750F3" w:rsidRPr="00F6444F">
        <w:rPr>
          <w:rFonts w:asciiTheme="minorHAnsi" w:eastAsiaTheme="minorHAnsi" w:hAnsiTheme="minorHAnsi" w:cstheme="minorHAnsi"/>
          <w:kern w:val="0"/>
          <w:lang w:eastAsia="en-US"/>
        </w:rPr>
        <w:t>7</w:t>
      </w:r>
      <w:r w:rsidRPr="00F6444F">
        <w:rPr>
          <w:rFonts w:asciiTheme="minorHAnsi" w:eastAsiaTheme="minorHAnsi" w:hAnsiTheme="minorHAnsi" w:cstheme="minorHAnsi"/>
          <w:kern w:val="0"/>
          <w:lang w:eastAsia="en-US"/>
        </w:rPr>
        <w:t xml:space="preserve"> do Umowy o zorganizowanie stażu. </w:t>
      </w:r>
    </w:p>
    <w:p w14:paraId="784ECF1A" w14:textId="77777777" w:rsidR="00C02C02" w:rsidRPr="00F6444F" w:rsidRDefault="00C02C02"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j) Dostarcza Organizatorowi stażu w terminie 5 dni po zakończeniu każdego miesiąca stażu listę obecności podpisywaną przez Uczestnika/czkę projektu. </w:t>
      </w:r>
    </w:p>
    <w:p w14:paraId="026C0851" w14:textId="2D715DC3" w:rsidR="00226FAA" w:rsidRPr="00F6444F" w:rsidRDefault="006750F3" w:rsidP="00F6444F">
      <w:pPr>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k) Wyznacza opiekuna stażu, który uczestniczy w przyjęciu stażysty do organizacji przedstawia zakres obowiązków, objaśniając sposób ich wykonywania, wprowadza stażystę </w:t>
      </w:r>
      <w:r w:rsidRPr="00F6444F">
        <w:rPr>
          <w:rFonts w:asciiTheme="minorHAnsi" w:eastAsiaTheme="minorHAnsi" w:hAnsiTheme="minorHAnsi" w:cstheme="minorHAnsi"/>
          <w:kern w:val="0"/>
          <w:lang w:eastAsia="en-US"/>
        </w:rPr>
        <w:lastRenderedPageBreak/>
        <w:t>w procedury i zasady obowiązujące w organizacji, dba o realizację elementów edukacyjnych zdefiniowanych w programie, monitoruje postępy stażysty, udziela informacji zwrotnej na temat osiągniętych wyników i stopnia realizacji zadań. Opiekun jest bieżącym wsparciem merytorycznym w zakresie objętym programem stażu. Wraz z przyjęciem Uczestnika/-czki projektu na staż podmiot przyjmujący na staż może otrzymać refundację dodatku do wynagrodzenia opiekuna, w sytuacji, gdy nie został zwolniony od świadczenia pracy, w wysokości nieprzekraczającej 10% jego zasadniczego wynagrodzenia wraz ze wszystkimi składnikami wynagrodzenia wynikająceg</w:t>
      </w:r>
      <w:r w:rsidR="00226FAA" w:rsidRPr="00F6444F">
        <w:rPr>
          <w:rFonts w:asciiTheme="minorHAnsi" w:eastAsiaTheme="minorHAnsi" w:hAnsiTheme="minorHAnsi" w:cstheme="minorHAnsi"/>
          <w:kern w:val="0"/>
          <w:lang w:eastAsia="en-US"/>
        </w:rPr>
        <w:t>o ze zwiększonego zakresu zadań. Koszty wynagrodzenia opiekuna stażysty są kwalifikowalne, o ile uwzględniają jedną z poniższych opcji i wynikają z założeń porozumienia w sprawie realizacji stażu</w:t>
      </w:r>
      <w:r w:rsidR="00226FAA" w:rsidRPr="00F6444F">
        <w:rPr>
          <w:rFonts w:asciiTheme="minorHAnsi" w:eastAsiaTheme="minorHAnsi" w:hAnsiTheme="minorHAnsi" w:cstheme="minorHAnsi"/>
          <w:kern w:val="0"/>
          <w:vertAlign w:val="superscript"/>
          <w:lang w:eastAsia="en-US"/>
        </w:rPr>
        <w:footnoteReference w:id="1"/>
      </w:r>
      <w:r w:rsidR="00226FAA" w:rsidRPr="00F6444F">
        <w:rPr>
          <w:rFonts w:asciiTheme="minorHAnsi" w:eastAsiaTheme="minorHAnsi" w:hAnsiTheme="minorHAnsi" w:cstheme="minorHAnsi"/>
          <w:kern w:val="0"/>
          <w:lang w:eastAsia="en-US"/>
        </w:rPr>
        <w:t xml:space="preserve"> :</w:t>
      </w:r>
    </w:p>
    <w:p w14:paraId="0587C640" w14:textId="77777777" w:rsidR="00226FAA" w:rsidRPr="00F6444F" w:rsidRDefault="004F28CC" w:rsidP="00F6444F">
      <w:pPr>
        <w:numPr>
          <w:ilvl w:val="0"/>
          <w:numId w:val="4"/>
        </w:numPr>
        <w:autoSpaceDE w:val="0"/>
        <w:autoSpaceDN w:val="0"/>
        <w:adjustRightInd w:val="0"/>
        <w:spacing w:line="360" w:lineRule="auto"/>
        <w:ind w:left="414" w:hanging="357"/>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refundację podmiotowi przyjmującemu na staż części dotychczasowego wynagrodzenia </w:t>
      </w:r>
    </w:p>
    <w:p w14:paraId="44CD28EB" w14:textId="77777777" w:rsidR="00226FAA" w:rsidRPr="00F6444F" w:rsidRDefault="004F28CC" w:rsidP="00F6444F">
      <w:pPr>
        <w:autoSpaceDE w:val="0"/>
        <w:autoSpaceDN w:val="0"/>
        <w:adjustRightInd w:val="0"/>
        <w:spacing w:line="360" w:lineRule="auto"/>
        <w:ind w:left="57"/>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opiekuna </w:t>
      </w:r>
      <w:r w:rsidR="00226FAA" w:rsidRPr="00F6444F">
        <w:rPr>
          <w:rFonts w:asciiTheme="minorHAnsi" w:eastAsiaTheme="minorHAnsi" w:hAnsiTheme="minorHAnsi" w:cstheme="minorHAnsi"/>
          <w:kern w:val="0"/>
          <w:lang w:eastAsia="en-US"/>
        </w:rPr>
        <w:t xml:space="preserve"> </w:t>
      </w:r>
      <w:r w:rsidRPr="00F6444F">
        <w:rPr>
          <w:rFonts w:asciiTheme="minorHAnsi" w:eastAsiaTheme="minorHAnsi" w:hAnsiTheme="minorHAnsi" w:cstheme="minorHAnsi"/>
          <w:kern w:val="0"/>
          <w:lang w:eastAsia="en-US"/>
        </w:rPr>
        <w:t>stażysty w przypadku częściowego zwolnienia go od obowiązku świadczenia pracy na rzecz realizacji zadań związanych z opieką nad stażystą/grupą stażystów w wysokości nie większej niż 180 zł brutto</w:t>
      </w:r>
      <w:r w:rsidR="00226FAA" w:rsidRPr="00F6444F">
        <w:rPr>
          <w:rFonts w:asciiTheme="minorHAnsi" w:eastAsiaTheme="minorHAnsi" w:hAnsiTheme="minorHAnsi" w:cstheme="minorHAnsi"/>
          <w:kern w:val="0"/>
          <w:lang w:eastAsia="en-US"/>
        </w:rPr>
        <w:t xml:space="preserve"> miesięcznie </w:t>
      </w:r>
      <w:r w:rsidR="00226FAA" w:rsidRPr="00F6444F">
        <w:rPr>
          <w:rFonts w:asciiTheme="minorHAnsi" w:eastAsiaTheme="minorHAnsi" w:hAnsiTheme="minorHAnsi" w:cstheme="minorHAnsi"/>
          <w:kern w:val="0"/>
          <w:vertAlign w:val="superscript"/>
          <w:lang w:eastAsia="en-US"/>
        </w:rPr>
        <w:footnoteReference w:id="2"/>
      </w:r>
      <w:r w:rsidR="00226FAA" w:rsidRPr="00F6444F">
        <w:rPr>
          <w:rFonts w:asciiTheme="minorHAnsi" w:eastAsiaTheme="minorHAnsi" w:hAnsiTheme="minorHAnsi" w:cstheme="minorHAnsi"/>
          <w:kern w:val="0"/>
          <w:lang w:eastAsia="en-US"/>
        </w:rPr>
        <w:t xml:space="preserve"> za opiekę  za każdego stażystę, przy czym opiekun może otrzymać refundację za opiekę nad maksymalnie 3 stażystami;</w:t>
      </w:r>
    </w:p>
    <w:p w14:paraId="0DA79B87" w14:textId="77777777" w:rsidR="00226FAA" w:rsidRPr="00F6444F" w:rsidRDefault="004F28CC" w:rsidP="00F6444F">
      <w:pPr>
        <w:numPr>
          <w:ilvl w:val="0"/>
          <w:numId w:val="4"/>
        </w:numPr>
        <w:autoSpaceDE w:val="0"/>
        <w:autoSpaceDN w:val="0"/>
        <w:adjustRightInd w:val="0"/>
        <w:spacing w:line="360" w:lineRule="auto"/>
        <w:ind w:left="414" w:hanging="357"/>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refundację podmiotowi przyjmującemu na staż dodatku do wynagrodzenia opiekuna stażysty w </w:t>
      </w:r>
    </w:p>
    <w:p w14:paraId="72063E44" w14:textId="77777777" w:rsidR="007D6AC6" w:rsidRPr="00F6444F" w:rsidRDefault="004F28CC" w:rsidP="00F6444F">
      <w:pPr>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sytuacji, gdy nie został zwolniony od obowiązku świadczenia pracy na rzecz realizacji zadań związanych z opieką nad stażystą/grupą stażystów w wysokości nie większej niż 180 zł brutto miesięcznie za opiekę za każdego stażystę, przy czym opiekun może otrzymać refundację za opiekę nad maksymalnie 3 stażystami</w:t>
      </w:r>
      <w:r w:rsidRPr="00F6444F">
        <w:rPr>
          <w:rFonts w:asciiTheme="minorHAnsi" w:eastAsiaTheme="minorHAnsi" w:hAnsiTheme="minorHAnsi" w:cstheme="minorHAnsi"/>
          <w:kern w:val="0"/>
          <w:vertAlign w:val="superscript"/>
          <w:lang w:eastAsia="en-US"/>
        </w:rPr>
        <w:footnoteReference w:id="3"/>
      </w:r>
      <w:r w:rsidR="00226FAA" w:rsidRPr="00F6444F">
        <w:rPr>
          <w:rFonts w:asciiTheme="minorHAnsi" w:eastAsiaTheme="minorHAnsi" w:hAnsiTheme="minorHAnsi" w:cstheme="minorHAnsi"/>
          <w:kern w:val="0"/>
          <w:lang w:eastAsia="en-US"/>
        </w:rPr>
        <w:t>.</w:t>
      </w:r>
    </w:p>
    <w:p w14:paraId="748FA7B1" w14:textId="77777777" w:rsidR="006750F3" w:rsidRPr="00F6444F" w:rsidRDefault="00226FAA" w:rsidP="00F6444F">
      <w:pPr>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Refundację wynagrodzenia ustala się proporcjonalnie do liczby rzeczywistych godzin opieki nad stażystą/grupą stażystów zrealizowanych przez opiekuna. Wypłata refundacji dodatku do wynagrodzenia opiekuna następuje najpóźniej do </w:t>
      </w:r>
      <w:r w:rsidR="008E2B46" w:rsidRPr="00F6444F">
        <w:rPr>
          <w:rFonts w:asciiTheme="minorHAnsi" w:eastAsiaTheme="minorHAnsi" w:hAnsiTheme="minorHAnsi" w:cstheme="minorHAnsi"/>
          <w:kern w:val="0"/>
          <w:lang w:eastAsia="en-US"/>
        </w:rPr>
        <w:t>ostatniego</w:t>
      </w:r>
      <w:r w:rsidRPr="00F6444F">
        <w:rPr>
          <w:rFonts w:asciiTheme="minorHAnsi" w:eastAsiaTheme="minorHAnsi" w:hAnsiTheme="minorHAnsi" w:cstheme="minorHAnsi"/>
          <w:kern w:val="0"/>
          <w:lang w:eastAsia="en-US"/>
        </w:rPr>
        <w:t xml:space="preserve"> dnia miesiąca  następującego po miesiącu </w:t>
      </w:r>
      <w:r w:rsidR="008E2B46" w:rsidRPr="00F6444F">
        <w:rPr>
          <w:rFonts w:asciiTheme="minorHAnsi" w:eastAsiaTheme="minorHAnsi" w:hAnsiTheme="minorHAnsi" w:cstheme="minorHAnsi"/>
          <w:kern w:val="0"/>
          <w:lang w:eastAsia="en-US"/>
        </w:rPr>
        <w:t xml:space="preserve">realizacji stażu lub łącznie po jego </w:t>
      </w:r>
      <w:r w:rsidRPr="00F6444F">
        <w:rPr>
          <w:rFonts w:asciiTheme="minorHAnsi" w:eastAsiaTheme="minorHAnsi" w:hAnsiTheme="minorHAnsi" w:cstheme="minorHAnsi"/>
          <w:kern w:val="0"/>
          <w:lang w:eastAsia="en-US"/>
        </w:rPr>
        <w:t>zakończeni</w:t>
      </w:r>
      <w:r w:rsidR="008E2B46" w:rsidRPr="00F6444F">
        <w:rPr>
          <w:rFonts w:asciiTheme="minorHAnsi" w:eastAsiaTheme="minorHAnsi" w:hAnsiTheme="minorHAnsi" w:cstheme="minorHAnsi"/>
          <w:kern w:val="0"/>
          <w:lang w:eastAsia="en-US"/>
        </w:rPr>
        <w:t>u za wszystkie miesiące opieki</w:t>
      </w:r>
      <w:r w:rsidRPr="00F6444F">
        <w:rPr>
          <w:rFonts w:asciiTheme="minorHAnsi" w:eastAsiaTheme="minorHAnsi" w:hAnsiTheme="minorHAnsi" w:cstheme="minorHAnsi"/>
          <w:kern w:val="0"/>
          <w:lang w:eastAsia="en-US"/>
        </w:rPr>
        <w:t xml:space="preserve">. Wniosek o refundację wynagrodzenia opiekuna stażysty należy złożyć do 10 dni roboczych licząc od daty ostatniej zapłaty zobowiązania związanego z wynagrodzeniem </w:t>
      </w:r>
      <w:r w:rsidRPr="00F6444F">
        <w:rPr>
          <w:rFonts w:asciiTheme="minorHAnsi" w:eastAsiaTheme="minorHAnsi" w:hAnsiTheme="minorHAnsi" w:cstheme="minorHAnsi"/>
          <w:kern w:val="0"/>
          <w:lang w:eastAsia="en-US"/>
        </w:rPr>
        <w:lastRenderedPageBreak/>
        <w:t xml:space="preserve">opiekuna stażu, pod warunkiem przedłożenia przez Podmiot kompletnego wniosku o refundację. </w:t>
      </w:r>
      <w:r w:rsidR="006750F3" w:rsidRPr="00F6444F">
        <w:rPr>
          <w:rFonts w:asciiTheme="minorHAnsi" w:eastAsiaTheme="minorHAnsi" w:hAnsiTheme="minorHAnsi" w:cstheme="minorHAnsi"/>
          <w:kern w:val="0"/>
          <w:lang w:eastAsia="en-US"/>
        </w:rPr>
        <w:t xml:space="preserve">Wysokość wynagrodzenia nalicza się proporcjonalnie do liczby godzin stażu zrealizowanych przez stażystów. Wniosek o refundację wynagrodzenia opiekuna stażysty stanowi załącznik nr 6 do niniejszego Regulaminu. </w:t>
      </w:r>
      <w:r w:rsidR="00BA3773" w:rsidRPr="00F6444F">
        <w:rPr>
          <w:rFonts w:asciiTheme="minorHAnsi" w:eastAsiaTheme="minorHAnsi" w:hAnsiTheme="minorHAnsi" w:cstheme="minorHAnsi"/>
          <w:kern w:val="0"/>
          <w:lang w:eastAsia="en-US"/>
        </w:rPr>
        <w:t>Funkcje opiekuna stażysty może pełnić wyłącznie osoba posiadająca co najmniej dwunastomiesięczny staż pracy na danym stanowisku, na którym odbywa się staż lub co najmniej dwunastomiesięczne doświadczenie w branży/dziedzinie, w jakiej realizowany jest staż(spełnienie tego wymogu musi być odpowiednio udokumentowane).</w:t>
      </w:r>
    </w:p>
    <w:p w14:paraId="46212E35" w14:textId="66D2FF6E" w:rsidR="00A558F8" w:rsidRPr="00F6444F" w:rsidRDefault="00A558F8"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l) </w:t>
      </w:r>
      <w:r w:rsidR="00126403" w:rsidRPr="00F6444F">
        <w:rPr>
          <w:rFonts w:asciiTheme="minorHAnsi" w:eastAsiaTheme="minorHAnsi" w:hAnsiTheme="minorHAnsi" w:cstheme="minorHAnsi"/>
          <w:kern w:val="0"/>
          <w:lang w:eastAsia="en-US"/>
        </w:rPr>
        <w:t>Organizator stażu kieruje</w:t>
      </w:r>
      <w:r w:rsidRPr="00F6444F">
        <w:rPr>
          <w:rFonts w:asciiTheme="minorHAnsi" w:eastAsiaTheme="minorHAnsi" w:hAnsiTheme="minorHAnsi" w:cstheme="minorHAnsi"/>
          <w:kern w:val="0"/>
          <w:lang w:eastAsia="en-US"/>
        </w:rPr>
        <w:t xml:space="preserve"> Uczestnika/Uczestniczkę projektu przed rozpoczęciem stażu na badania lekarskie  w celu uzyskania informacji o braku przeciwwskazań do pracy na danym stanowisku pracy, </w:t>
      </w:r>
    </w:p>
    <w:p w14:paraId="01F6794E" w14:textId="479E1DE4" w:rsidR="00802808" w:rsidRPr="00F6444F" w:rsidRDefault="00A558F8"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m) </w:t>
      </w:r>
      <w:r w:rsidRPr="00F6444F">
        <w:rPr>
          <w:rFonts w:asciiTheme="minorHAnsi" w:eastAsiaTheme="minorHAnsi" w:hAnsiTheme="minorHAnsi" w:cstheme="minorHAnsi"/>
          <w:kern w:val="0"/>
          <w:lang w:eastAsia="en-US"/>
        </w:rPr>
        <w:tab/>
      </w:r>
      <w:r w:rsidR="00802808" w:rsidRPr="00F6444F">
        <w:rPr>
          <w:rFonts w:asciiTheme="minorHAnsi" w:eastAsiaTheme="minorHAnsi" w:hAnsiTheme="minorHAnsi" w:cstheme="minorHAnsi"/>
          <w:kern w:val="0"/>
          <w:lang w:eastAsia="en-US"/>
        </w:rPr>
        <w:t xml:space="preserve">Zobowiązuje się </w:t>
      </w:r>
      <w:r w:rsidR="00802808" w:rsidRPr="00F6444F">
        <w:rPr>
          <w:rFonts w:asciiTheme="minorHAnsi" w:hAnsiTheme="minorHAnsi" w:cstheme="minorHAnsi"/>
        </w:rPr>
        <w:t xml:space="preserve">przeszkolić stażystę na zasadach przewidzianych dla pracowników w zakresie przepisów BHP, przepisów przeciwpożarowych oraz zapoznaje go z obowiązującym regulaminem pracy, </w:t>
      </w:r>
    </w:p>
    <w:p w14:paraId="679854D7" w14:textId="342953F9" w:rsidR="00576B36" w:rsidRPr="00F6444F" w:rsidRDefault="00126403"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n) </w:t>
      </w:r>
      <w:r w:rsidR="00A558F8" w:rsidRPr="00F6444F">
        <w:rPr>
          <w:rFonts w:asciiTheme="minorHAnsi" w:eastAsiaTheme="minorHAnsi" w:hAnsiTheme="minorHAnsi" w:cstheme="minorHAnsi"/>
          <w:kern w:val="0"/>
          <w:lang w:eastAsia="en-US"/>
        </w:rPr>
        <w:t>Dostarcz</w:t>
      </w:r>
      <w:r w:rsidR="008E2B46" w:rsidRPr="00F6444F">
        <w:rPr>
          <w:rFonts w:asciiTheme="minorHAnsi" w:eastAsiaTheme="minorHAnsi" w:hAnsiTheme="minorHAnsi" w:cstheme="minorHAnsi"/>
          <w:kern w:val="0"/>
          <w:lang w:eastAsia="en-US"/>
        </w:rPr>
        <w:t>a</w:t>
      </w:r>
      <w:r w:rsidR="00A558F8" w:rsidRPr="00F6444F">
        <w:rPr>
          <w:rFonts w:asciiTheme="minorHAnsi" w:eastAsiaTheme="minorHAnsi" w:hAnsiTheme="minorHAnsi" w:cstheme="minorHAnsi"/>
          <w:kern w:val="0"/>
          <w:lang w:eastAsia="en-US"/>
        </w:rPr>
        <w:t xml:space="preserve"> do organizatora stażu w terminie najpóźniej do 7 dni, po zakończeniu realizacji programu stażu kserokopii faktur potwierdzonych za zgodność z oryginałem za zakup zużywalnych materiałów i narzędzi niezbędnych stażyście do odbycia stażu (ulegających zużyciu lub degradacji w wyniku eksploatacji) w kwocie nie niższej niż 2</w:t>
      </w:r>
      <w:r w:rsidRPr="00F6444F">
        <w:rPr>
          <w:rFonts w:asciiTheme="minorHAnsi" w:eastAsiaTheme="minorHAnsi" w:hAnsiTheme="minorHAnsi" w:cstheme="minorHAnsi"/>
          <w:kern w:val="0"/>
          <w:lang w:eastAsia="en-US"/>
        </w:rPr>
        <w:t>0</w:t>
      </w:r>
      <w:r w:rsidR="00A558F8" w:rsidRPr="00F6444F">
        <w:rPr>
          <w:rFonts w:asciiTheme="minorHAnsi" w:eastAsiaTheme="minorHAnsi" w:hAnsiTheme="minorHAnsi" w:cstheme="minorHAnsi"/>
          <w:kern w:val="0"/>
          <w:lang w:eastAsia="en-US"/>
        </w:rPr>
        <w:t xml:space="preserve">0, 00 zł </w:t>
      </w:r>
      <w:r w:rsidR="00802808" w:rsidRPr="00F6444F">
        <w:rPr>
          <w:rFonts w:asciiTheme="minorHAnsi" w:eastAsiaTheme="minorHAnsi" w:hAnsiTheme="minorHAnsi" w:cstheme="minorHAnsi"/>
          <w:kern w:val="0"/>
          <w:lang w:eastAsia="en-US"/>
        </w:rPr>
        <w:t>bru</w:t>
      </w:r>
      <w:r w:rsidR="00A558F8" w:rsidRPr="00F6444F">
        <w:rPr>
          <w:rFonts w:asciiTheme="minorHAnsi" w:eastAsiaTheme="minorHAnsi" w:hAnsiTheme="minorHAnsi" w:cstheme="minorHAnsi"/>
          <w:kern w:val="0"/>
          <w:lang w:eastAsia="en-US"/>
        </w:rPr>
        <w:t>tto wraz z potwierdzeniem zapłaty .</w:t>
      </w:r>
    </w:p>
    <w:p w14:paraId="59FB9C17" w14:textId="5363357A" w:rsidR="00576B36" w:rsidRPr="00F6444F" w:rsidRDefault="00126403"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o</w:t>
      </w:r>
      <w:r w:rsidR="00576B36" w:rsidRPr="00F6444F">
        <w:rPr>
          <w:rFonts w:asciiTheme="minorHAnsi" w:eastAsiaTheme="minorHAnsi" w:hAnsiTheme="minorHAnsi" w:cstheme="minorHAnsi"/>
          <w:kern w:val="0"/>
          <w:lang w:eastAsia="en-US"/>
        </w:rPr>
        <w:t xml:space="preserve">) Zobowiązuje się zapewnić stażyście stanowisko pracy wyposażone w narzędzia niezbędne do wywiązania się z obowiązków określonych w programie stażu. Jeżeli do wykonywania danej pracy konieczne są uprawnienia dostępu, są one uzyskane odpowiednio wcześniej – tak, aby stażysta od pierwszego dnia pobytu w firmie mógł się swobodnie poruszać oraz korzystać z oprogramowania do pracy. </w:t>
      </w:r>
    </w:p>
    <w:p w14:paraId="24A002FC" w14:textId="27466E11" w:rsidR="00BA3773" w:rsidRPr="00F6444F" w:rsidRDefault="000B69E7"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Pr>
          <w:rFonts w:asciiTheme="minorHAnsi" w:eastAsiaTheme="minorHAnsi" w:hAnsiTheme="minorHAnsi" w:cstheme="minorHAnsi"/>
          <w:kern w:val="0"/>
          <w:lang w:eastAsia="en-US"/>
        </w:rPr>
        <w:t>p</w:t>
      </w:r>
      <w:r w:rsidR="00576B36" w:rsidRPr="00F6444F">
        <w:rPr>
          <w:rFonts w:asciiTheme="minorHAnsi" w:eastAsiaTheme="minorHAnsi" w:hAnsiTheme="minorHAnsi" w:cstheme="minorHAnsi"/>
          <w:kern w:val="0"/>
          <w:lang w:eastAsia="en-US"/>
        </w:rPr>
        <w:t xml:space="preserve">) Umożliwia stażyście ocenę programu stażu w formie pisemnej, co umożliwia ewaluację jakości realizowanego programu oraz podjęcie ewentualnych działań naprawczych, jeśli otrzymane informacje wskazują na taką konieczność. Ocena programu stażu dokonywana jest według Ankiety ewaluacyjnej. </w:t>
      </w:r>
    </w:p>
    <w:p w14:paraId="299F5537"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2. Uczestnik/czka Projektu skierowany/na do odbycia stażu zobowiązany jest: </w:t>
      </w:r>
    </w:p>
    <w:p w14:paraId="6094E663"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a) przestrzegać ustalonego przez podmiot rozkładu czasu pracy, </w:t>
      </w:r>
    </w:p>
    <w:p w14:paraId="4B5741C6"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lastRenderedPageBreak/>
        <w:t xml:space="preserve">b) sumiennie i starannie wykonywać zadania objęte programem stażu oraz stosować się do poleceń Podmiotu i opiekuna, o ile nie są sprzeczne z prawem, </w:t>
      </w:r>
    </w:p>
    <w:p w14:paraId="6D8332A7"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c) przestrzegać przepisów i zasad obowiązujących pracowników zatrudnionych w zakładzie pracy, w szczególności regulaminu pracy, tajemnicy służbowej, zasad bezpieczeństwa i higieny pracy oraz przepisów przeciwpożarowych, </w:t>
      </w:r>
    </w:p>
    <w:p w14:paraId="5D3B15D2" w14:textId="77777777" w:rsidR="00576B36" w:rsidRPr="00F6444F" w:rsidRDefault="00576B36"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d) po zakończeniu stażu opracować sprawozdanie z przebiegu stażu w formie pisemnej, wzór sprawozdania stanowi załącznik nr </w:t>
      </w:r>
      <w:r w:rsidR="00A558F8" w:rsidRPr="00F6444F">
        <w:rPr>
          <w:rFonts w:asciiTheme="minorHAnsi" w:eastAsiaTheme="minorHAnsi" w:hAnsiTheme="minorHAnsi" w:cstheme="minorHAnsi"/>
          <w:kern w:val="0"/>
          <w:lang w:eastAsia="en-US"/>
        </w:rPr>
        <w:t>5</w:t>
      </w:r>
      <w:r w:rsidRPr="00F6444F">
        <w:rPr>
          <w:rFonts w:asciiTheme="minorHAnsi" w:eastAsiaTheme="minorHAnsi" w:hAnsiTheme="minorHAnsi" w:cstheme="minorHAnsi"/>
          <w:kern w:val="0"/>
          <w:lang w:eastAsia="en-US"/>
        </w:rPr>
        <w:t xml:space="preserve"> do Umowy o zorganizowanie stażu. </w:t>
      </w:r>
    </w:p>
    <w:p w14:paraId="3EC0FB85"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4. Uczestnik projektu ma prawo do równego traktowania na zasadach przewidzianych w Kodeksie Pracy. </w:t>
      </w:r>
    </w:p>
    <w:p w14:paraId="0C7DFC2E"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5. Organizator stażu może rozwiązać z podmiotem przyjmującym na staż umowę o odbycie stażu w przypadku niezrealizowania przez dany podmiot programu stażu lub niedotrzymywania warunków jego odbywania, po wysłuchaniu podmiotu przyjmującego na staż. </w:t>
      </w:r>
    </w:p>
    <w:p w14:paraId="58402289"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6. Organizator stażu może pozbawić Uczestnika/czki projektu możliwości kontynuowania stażu w przypadku: </w:t>
      </w:r>
    </w:p>
    <w:p w14:paraId="2F79D9F5"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a) nieusprawiedliwionej nieobecności podczas więcej niż jednego dnia stażu, </w:t>
      </w:r>
    </w:p>
    <w:p w14:paraId="70AB4CF7"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b) naruszenia podstawowych obowiązków określonych w regulaminie pracy, w szczególności stawienia się do odbycia stażu w stanie wskazującym na spożycie alkoholu, narkotyków lub środków psychotropowych lub spożywania w miejscu pracy alkoholu, narkotyków lub środków psychotropowych, </w:t>
      </w:r>
    </w:p>
    <w:p w14:paraId="76B48C13"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c) usprawiedliwionej nieobecności uniemożliwiającej zrealizowanie programu stażu. </w:t>
      </w:r>
    </w:p>
    <w:p w14:paraId="076EA7EC"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p>
    <w:p w14:paraId="3B2CB551"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 4 Uprawnienia Uczestnika/-czki projektu skierowanego na staż</w:t>
      </w:r>
    </w:p>
    <w:p w14:paraId="3D34C130" w14:textId="77777777" w:rsidR="00A558F8" w:rsidRPr="00F6444F" w:rsidRDefault="00A558F8"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p>
    <w:p w14:paraId="2BE42355" w14:textId="27E79FC2" w:rsidR="00552B55" w:rsidRPr="00F6444F" w:rsidRDefault="003B2E05"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 </w:t>
      </w:r>
      <w:r w:rsidR="00552B55" w:rsidRPr="00F6444F">
        <w:rPr>
          <w:rFonts w:asciiTheme="minorHAnsi" w:eastAsiaTheme="minorHAnsi" w:hAnsiTheme="minorHAnsi" w:cstheme="minorHAnsi"/>
          <w:kern w:val="0"/>
          <w:lang w:eastAsia="en-US"/>
        </w:rPr>
        <w:t>W okresie odbywania stażu stażyście przysługuje stypendium stażowe, które miesięcznie wynosi 80%  wartości netto minimalnego wynagrodzenia za pracę</w:t>
      </w:r>
      <w:r w:rsidR="00552B55" w:rsidRPr="00F6444F">
        <w:rPr>
          <w:rFonts w:asciiTheme="minorHAnsi" w:eastAsiaTheme="minorHAnsi" w:hAnsiTheme="minorHAnsi" w:cstheme="minorHAnsi"/>
          <w:kern w:val="0"/>
          <w:vertAlign w:val="superscript"/>
          <w:lang w:eastAsia="en-US"/>
        </w:rPr>
        <w:footnoteReference w:id="4"/>
      </w:r>
      <w:r w:rsidR="00552B55" w:rsidRPr="00F6444F">
        <w:rPr>
          <w:rFonts w:asciiTheme="minorHAnsi" w:eastAsiaTheme="minorHAnsi" w:hAnsiTheme="minorHAnsi" w:cstheme="minorHAnsi"/>
          <w:kern w:val="0"/>
          <w:lang w:eastAsia="en-US"/>
        </w:rPr>
        <w:t xml:space="preserve">,  o którym mowa </w:t>
      </w:r>
      <w:r w:rsidR="002D2DCB" w:rsidRPr="00F6444F">
        <w:rPr>
          <w:rFonts w:asciiTheme="minorHAnsi" w:eastAsiaTheme="minorHAnsi" w:hAnsiTheme="minorHAnsi" w:cstheme="minorHAnsi"/>
          <w:kern w:val="0"/>
          <w:lang w:eastAsia="en-US"/>
        </w:rPr>
        <w:br/>
      </w:r>
      <w:r w:rsidR="00552B55" w:rsidRPr="00F6444F">
        <w:rPr>
          <w:rFonts w:asciiTheme="minorHAnsi" w:eastAsiaTheme="minorHAnsi" w:hAnsiTheme="minorHAnsi" w:cstheme="minorHAnsi"/>
          <w:kern w:val="0"/>
          <w:lang w:eastAsia="en-US"/>
        </w:rPr>
        <w:t xml:space="preserve">w przepisach o minimalnym wynagrodzeniu za pracę, obowiązującego w roku złożenia przez beneficjenta wniosku o dofinansowanie w odpowiedzi na ogłoszony konkurs </w:t>
      </w:r>
      <w:r w:rsidR="00552B55" w:rsidRPr="00F6444F">
        <w:rPr>
          <w:rFonts w:asciiTheme="minorHAnsi" w:eastAsiaTheme="minorHAnsi" w:hAnsiTheme="minorHAnsi" w:cstheme="minorHAnsi"/>
          <w:kern w:val="0"/>
          <w:vertAlign w:val="superscript"/>
          <w:lang w:eastAsia="en-US"/>
        </w:rPr>
        <w:footnoteReference w:id="5"/>
      </w:r>
      <w:r w:rsidR="00552B55" w:rsidRPr="00F6444F">
        <w:rPr>
          <w:rFonts w:asciiTheme="minorHAnsi" w:eastAsiaTheme="minorHAnsi" w:hAnsiTheme="minorHAnsi" w:cstheme="minorHAnsi"/>
          <w:kern w:val="0"/>
          <w:lang w:eastAsia="en-US"/>
        </w:rPr>
        <w:t xml:space="preserve"> tj. </w:t>
      </w:r>
      <w:r w:rsidR="00552B55" w:rsidRPr="00F6444F">
        <w:rPr>
          <w:rFonts w:asciiTheme="minorHAnsi" w:eastAsiaTheme="minorHAnsi" w:hAnsiTheme="minorHAnsi" w:cstheme="minorHAnsi"/>
          <w:kern w:val="0"/>
          <w:lang w:eastAsia="en-US"/>
        </w:rPr>
        <w:lastRenderedPageBreak/>
        <w:t xml:space="preserve">miesięcznego stypendium stażowego w wysokości 1536,50 zł netto (słownie: jeden tysiąc pięćset trzydzieści sześć złotych 50/100 netto). </w:t>
      </w:r>
    </w:p>
    <w:p w14:paraId="6A2C4600" w14:textId="77777777" w:rsidR="00552B55" w:rsidRPr="00F6444F" w:rsidRDefault="00552B55"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 Kwota ta jest podstawą do naliczenia składek na ubezpieczenia społeczne odprowadzanych przez płatnika. Stypendium podlega zwolnieniu z podatku dochodowego od osób fizycznych. Wysokość stypendium naliczana jest proporcjonalnie do liczby dni stażu zrealizowanych przez stażystę. Wynagrodzenie, o którym mowa współfinansowane jest ze środków Unii Europejskiej w ramach Europejskiego Funduszu Społecznego. Uczestnikom projektu odbywającym staż oraz członkom ich rodzin przysługują świadczenia publicznych zakładów opieki zdrowotnej, które są udzielane na podstawie obowiązujących przepisów.</w:t>
      </w:r>
      <w:r w:rsidR="00227E14" w:rsidRPr="00F6444F">
        <w:rPr>
          <w:rFonts w:asciiTheme="minorHAnsi" w:eastAsiaTheme="minorHAnsi" w:hAnsiTheme="minorHAnsi" w:cstheme="minorHAnsi"/>
          <w:kern w:val="0"/>
          <w:lang w:eastAsia="en-US"/>
        </w:rPr>
        <w:t xml:space="preserve"> Miesięczna wysokość stypendium stażowego przysługuje jeżeli liczba godzin stażu w miesiącu kalendarzowym wynosi nie mniej niż 160 godzin miesięcznie</w:t>
      </w:r>
      <w:r w:rsidR="00227E14" w:rsidRPr="00F6444F">
        <w:rPr>
          <w:rStyle w:val="Odwoanieprzypisudolnego"/>
          <w:rFonts w:asciiTheme="minorHAnsi" w:eastAsiaTheme="minorHAnsi" w:hAnsiTheme="minorHAnsi" w:cstheme="minorHAnsi"/>
          <w:kern w:val="0"/>
          <w:lang w:eastAsia="en-US"/>
        </w:rPr>
        <w:footnoteReference w:id="6"/>
      </w:r>
      <w:r w:rsidR="003B2E05" w:rsidRPr="00F6444F">
        <w:rPr>
          <w:rFonts w:asciiTheme="minorHAnsi" w:eastAsiaTheme="minorHAnsi" w:hAnsiTheme="minorHAnsi" w:cstheme="minorHAnsi"/>
          <w:kern w:val="0"/>
          <w:lang w:eastAsia="en-US"/>
        </w:rPr>
        <w:t>.</w:t>
      </w:r>
    </w:p>
    <w:p w14:paraId="3F864AD6" w14:textId="77777777" w:rsidR="00C374CE" w:rsidRPr="00F6444F" w:rsidRDefault="00C374CE"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W przypadku niższego miesięcznego wymiaru godzin, wysokość stypendium ustala się proporcjonalnie. Do wyliczenia niepełnego stypendium należy posługiwać się liczbą dni roboczych w danym miesiącu i na tej podstawie wyliczyć stawkę za dzień roboczy w tym miesiącu. Kwotę stypendium stażowego</w:t>
      </w:r>
    </w:p>
    <w:p w14:paraId="1DF1CF9B" w14:textId="77777777" w:rsidR="00C374CE" w:rsidRPr="00F6444F" w:rsidRDefault="00C374CE"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należy wyliczyć poprzez przemnożenie liczby dni roboczych, podczas których uczestnik odbywał staż przez stawkę dzienną.</w:t>
      </w:r>
      <w:r w:rsidRPr="00F6444F">
        <w:rPr>
          <w:rStyle w:val="Odwoanieprzypisudolnego"/>
          <w:rFonts w:asciiTheme="minorHAnsi" w:eastAsiaTheme="minorHAnsi" w:hAnsiTheme="minorHAnsi" w:cstheme="minorHAnsi"/>
          <w:kern w:val="0"/>
          <w:lang w:eastAsia="en-US"/>
        </w:rPr>
        <w:footnoteReference w:id="7"/>
      </w:r>
      <w:r w:rsidR="003B2E05" w:rsidRPr="00F6444F">
        <w:rPr>
          <w:rFonts w:asciiTheme="minorHAnsi" w:eastAsiaTheme="minorHAnsi" w:hAnsiTheme="minorHAnsi" w:cstheme="minorHAnsi"/>
          <w:kern w:val="0"/>
          <w:lang w:eastAsia="en-US"/>
        </w:rPr>
        <w:t xml:space="preserve"> </w:t>
      </w:r>
    </w:p>
    <w:p w14:paraId="60B63B4F" w14:textId="77777777" w:rsidR="00576B36" w:rsidRPr="00F6444F" w:rsidRDefault="00576B36"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Stypendium stażowe jest współfinansowane ze środków Unii Europejskiej w ramach Europejskiego Funduszu Społecznego. </w:t>
      </w:r>
    </w:p>
    <w:p w14:paraId="4A0E22E9" w14:textId="7BE8A0C7" w:rsidR="00576B36" w:rsidRPr="00F6444F" w:rsidRDefault="003B2E05"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2. </w:t>
      </w:r>
      <w:r w:rsidR="00576B36" w:rsidRPr="00F6444F">
        <w:rPr>
          <w:rFonts w:asciiTheme="minorHAnsi" w:eastAsiaTheme="minorHAnsi" w:hAnsiTheme="minorHAnsi" w:cstheme="minorHAnsi"/>
          <w:kern w:val="0"/>
          <w:lang w:eastAsia="en-US"/>
        </w:rPr>
        <w:t xml:space="preserve"> Organizator stażu w ramach projektu opłaca za osobę pobierającą stypendium stażowe składki na ubezpieczenia emerytalne, rentowe i wypadkowe od wypłaconych stypendiów, </w:t>
      </w:r>
      <w:r w:rsidR="002D2DCB" w:rsidRPr="00F6444F">
        <w:rPr>
          <w:rFonts w:asciiTheme="minorHAnsi" w:eastAsiaTheme="minorHAnsi" w:hAnsiTheme="minorHAnsi" w:cstheme="minorHAnsi"/>
          <w:kern w:val="0"/>
          <w:lang w:eastAsia="en-US"/>
        </w:rPr>
        <w:br/>
      </w:r>
      <w:r w:rsidR="00576B36" w:rsidRPr="00F6444F">
        <w:rPr>
          <w:rFonts w:asciiTheme="minorHAnsi" w:eastAsiaTheme="minorHAnsi" w:hAnsiTheme="minorHAnsi" w:cstheme="minorHAnsi"/>
          <w:kern w:val="0"/>
          <w:lang w:eastAsia="en-US"/>
        </w:rPr>
        <w:t xml:space="preserve">w wysokości i na zasadach określonych w odrębnych przepisach. </w:t>
      </w:r>
    </w:p>
    <w:p w14:paraId="1B5E1CFD" w14:textId="77777777" w:rsidR="00C374CE" w:rsidRPr="00F6444F" w:rsidRDefault="003B2E05"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3. </w:t>
      </w:r>
      <w:r w:rsidR="00576B36" w:rsidRPr="00F6444F">
        <w:rPr>
          <w:rFonts w:asciiTheme="minorHAnsi" w:eastAsiaTheme="minorHAnsi" w:hAnsiTheme="minorHAnsi" w:cstheme="minorHAnsi"/>
          <w:kern w:val="0"/>
          <w:lang w:eastAsia="en-US"/>
        </w:rPr>
        <w:t xml:space="preserve"> </w:t>
      </w:r>
      <w:r w:rsidR="00C374CE" w:rsidRPr="00F6444F">
        <w:rPr>
          <w:rFonts w:asciiTheme="minorHAnsi" w:eastAsiaTheme="minorHAnsi" w:hAnsiTheme="minorHAnsi" w:cstheme="minorHAnsi"/>
          <w:kern w:val="0"/>
          <w:lang w:eastAsia="en-US"/>
        </w:rPr>
        <w:t>Wypłata stypendium następuje do 10 dnia miesiąca następu</w:t>
      </w:r>
      <w:r w:rsidR="00DD57B3" w:rsidRPr="00F6444F">
        <w:rPr>
          <w:rFonts w:asciiTheme="minorHAnsi" w:eastAsiaTheme="minorHAnsi" w:hAnsiTheme="minorHAnsi" w:cstheme="minorHAnsi"/>
          <w:kern w:val="0"/>
          <w:lang w:eastAsia="en-US"/>
        </w:rPr>
        <w:t xml:space="preserve">jącego po miesiącu rozliczanym </w:t>
      </w:r>
      <w:r w:rsidR="00C374CE" w:rsidRPr="00F6444F">
        <w:rPr>
          <w:rFonts w:asciiTheme="minorHAnsi" w:eastAsiaTheme="minorHAnsi" w:hAnsiTheme="minorHAnsi" w:cstheme="minorHAnsi"/>
          <w:kern w:val="0"/>
          <w:lang w:eastAsia="en-US"/>
        </w:rPr>
        <w:t xml:space="preserve">pod warunkiem dostarczenia listy obecności do Biura projektu w wymaganym terminie. </w:t>
      </w:r>
    </w:p>
    <w:p w14:paraId="048ACF4F" w14:textId="77777777" w:rsidR="00576B36" w:rsidRPr="00F6444F" w:rsidRDefault="003B2E05"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4. </w:t>
      </w:r>
      <w:r w:rsidR="00A558F8" w:rsidRPr="00F6444F">
        <w:rPr>
          <w:rFonts w:asciiTheme="minorHAnsi" w:eastAsiaTheme="minorHAnsi" w:hAnsiTheme="minorHAnsi" w:cstheme="minorHAnsi"/>
          <w:kern w:val="0"/>
          <w:lang w:eastAsia="en-US"/>
        </w:rPr>
        <w:t xml:space="preserve"> </w:t>
      </w:r>
      <w:r w:rsidR="004D7DC4" w:rsidRPr="00F6444F">
        <w:rPr>
          <w:rFonts w:asciiTheme="minorHAnsi" w:eastAsiaTheme="minorHAnsi" w:hAnsiTheme="minorHAnsi" w:cstheme="minorHAnsi"/>
          <w:kern w:val="0"/>
          <w:lang w:eastAsia="en-US"/>
        </w:rPr>
        <w:t>W</w:t>
      </w:r>
      <w:r w:rsidR="00A558F8" w:rsidRPr="00F6444F">
        <w:rPr>
          <w:rFonts w:asciiTheme="minorHAnsi" w:eastAsiaTheme="minorHAnsi" w:hAnsiTheme="minorHAnsi" w:cstheme="minorHAnsi"/>
          <w:kern w:val="0"/>
          <w:lang w:eastAsia="en-US"/>
        </w:rPr>
        <w:t xml:space="preserve"> okresie odbywania stażu Uczestnik/-czka  projektu podlega ubezpieczeniu od następstw nieszczęśliwych wypadków z tytułu wypadku przy pracy lub choroby zawodowej</w:t>
      </w:r>
      <w:r w:rsidR="00575F57" w:rsidRPr="00F6444F">
        <w:rPr>
          <w:rFonts w:asciiTheme="minorHAnsi" w:eastAsiaTheme="minorHAnsi" w:hAnsiTheme="minorHAnsi" w:cstheme="minorHAnsi"/>
          <w:kern w:val="0"/>
          <w:lang w:eastAsia="en-US"/>
        </w:rPr>
        <w:t xml:space="preserve">. </w:t>
      </w:r>
    </w:p>
    <w:p w14:paraId="5C3FC26B" w14:textId="569E28D8" w:rsidR="006D3B78" w:rsidRPr="00F6444F" w:rsidRDefault="003B2E05" w:rsidP="00F6444F">
      <w:pPr>
        <w:widowControl/>
        <w:suppressAutoHyphens w:val="0"/>
        <w:autoSpaceDE w:val="0"/>
        <w:autoSpaceDN w:val="0"/>
        <w:adjustRightInd w:val="0"/>
        <w:spacing w:line="360" w:lineRule="auto"/>
        <w:rPr>
          <w:rFonts w:asciiTheme="minorHAnsi" w:hAnsiTheme="minorHAnsi" w:cstheme="minorHAnsi"/>
        </w:rPr>
      </w:pPr>
      <w:r w:rsidRPr="00F6444F">
        <w:rPr>
          <w:rFonts w:asciiTheme="minorHAnsi" w:eastAsiaTheme="minorHAnsi" w:hAnsiTheme="minorHAnsi" w:cstheme="minorHAnsi"/>
          <w:kern w:val="0"/>
          <w:lang w:eastAsia="en-US"/>
        </w:rPr>
        <w:lastRenderedPageBreak/>
        <w:t xml:space="preserve">5. </w:t>
      </w:r>
      <w:r w:rsidR="004D7DC4" w:rsidRPr="00F6444F">
        <w:rPr>
          <w:rFonts w:asciiTheme="minorHAnsi" w:eastAsiaTheme="minorHAnsi" w:hAnsiTheme="minorHAnsi" w:cstheme="minorHAnsi"/>
          <w:kern w:val="0"/>
          <w:lang w:eastAsia="en-US"/>
        </w:rPr>
        <w:t xml:space="preserve"> </w:t>
      </w:r>
      <w:r w:rsidR="006D3B78" w:rsidRPr="00F6444F">
        <w:rPr>
          <w:rFonts w:asciiTheme="minorHAnsi" w:hAnsiTheme="minorHAnsi" w:cstheme="minorHAnsi"/>
        </w:rPr>
        <w:t xml:space="preserve">Uczestnikom/-czkom Projektu przysługuje także zwrot opieki nad dzieckiem do lat 7/osobą zależną ( dla </w:t>
      </w:r>
      <w:r w:rsidR="00755D7D" w:rsidRPr="00F6444F">
        <w:rPr>
          <w:rFonts w:asciiTheme="minorHAnsi" w:hAnsiTheme="minorHAnsi" w:cstheme="minorHAnsi"/>
        </w:rPr>
        <w:t>20</w:t>
      </w:r>
      <w:r w:rsidR="006D3B78" w:rsidRPr="00F6444F">
        <w:rPr>
          <w:rFonts w:asciiTheme="minorHAnsi" w:hAnsiTheme="minorHAnsi" w:cstheme="minorHAnsi"/>
        </w:rPr>
        <w:t xml:space="preserve"> UP). Opieka nad dzieckiem/osobą zależną przysługuje Uczestnikom/-czkom Projektu, w czasie w którym uczestniczy w </w:t>
      </w:r>
      <w:r w:rsidR="00D03FDF" w:rsidRPr="00F6444F">
        <w:rPr>
          <w:rFonts w:asciiTheme="minorHAnsi" w:hAnsiTheme="minorHAnsi" w:cstheme="minorHAnsi"/>
        </w:rPr>
        <w:t>stażu</w:t>
      </w:r>
      <w:r w:rsidR="006D3B78" w:rsidRPr="00F6444F">
        <w:rPr>
          <w:rFonts w:asciiTheme="minorHAnsi" w:hAnsiTheme="minorHAnsi" w:cstheme="minorHAnsi"/>
        </w:rPr>
        <w:t xml:space="preserve">. Zwrot kosztów opieki przysługuje </w:t>
      </w:r>
      <w:r w:rsidR="002D2DCB" w:rsidRPr="00F6444F">
        <w:rPr>
          <w:rFonts w:asciiTheme="minorHAnsi" w:hAnsiTheme="minorHAnsi" w:cstheme="minorHAnsi"/>
        </w:rPr>
        <w:br/>
      </w:r>
      <w:r w:rsidR="006D3B78" w:rsidRPr="00F6444F">
        <w:rPr>
          <w:rFonts w:asciiTheme="minorHAnsi" w:hAnsiTheme="minorHAnsi" w:cstheme="minorHAnsi"/>
        </w:rPr>
        <w:t xml:space="preserve">w przypadku opieki nad dzieckiem do 7 roku życia lub osobą zależną. Uczestnik/-czka Projektu chcąc skorzystać ze zwrotu kosztów opieki składa do biura projektu: - wniosek o zwrot kosztów - dokument potwierdzającego stan zdrowia osoby zależnej np. orzeczenie </w:t>
      </w:r>
      <w:r w:rsidR="002D2DCB" w:rsidRPr="00F6444F">
        <w:rPr>
          <w:rFonts w:asciiTheme="minorHAnsi" w:hAnsiTheme="minorHAnsi" w:cstheme="minorHAnsi"/>
        </w:rPr>
        <w:br/>
      </w:r>
      <w:r w:rsidR="006D3B78" w:rsidRPr="00F6444F">
        <w:rPr>
          <w:rFonts w:asciiTheme="minorHAnsi" w:hAnsiTheme="minorHAnsi" w:cstheme="minorHAnsi"/>
        </w:rPr>
        <w:t xml:space="preserve">o niepełnosprawności ze wskazaniem konieczności zapewnienia stałej opieki. Jako koszt opieki nad dzieckiem do lat 7/osobą zależną należy uznać koszt opłaty za pobyt w przedszkolu, żłobku, domu opieki itp. lub osoby uprawnionej do sprawowania opieki nad dzieckiem/osobą zależną w czasie trwania stażu lub koszty wynikające z umów cywilnoprawnych np. z Opiekunami </w:t>
      </w:r>
      <w:r w:rsidR="002D2DCB" w:rsidRPr="00F6444F">
        <w:rPr>
          <w:rFonts w:asciiTheme="minorHAnsi" w:hAnsiTheme="minorHAnsi" w:cstheme="minorHAnsi"/>
        </w:rPr>
        <w:br/>
      </w:r>
      <w:r w:rsidR="006D3B78" w:rsidRPr="00F6444F">
        <w:rPr>
          <w:rFonts w:asciiTheme="minorHAnsi" w:hAnsiTheme="minorHAnsi" w:cstheme="minorHAnsi"/>
        </w:rPr>
        <w:t>(z wyłączeniem współmałżonka lub osoby pozostające</w:t>
      </w:r>
      <w:r w:rsidR="00D03FDF" w:rsidRPr="00F6444F">
        <w:rPr>
          <w:rFonts w:asciiTheme="minorHAnsi" w:hAnsiTheme="minorHAnsi" w:cstheme="minorHAnsi"/>
        </w:rPr>
        <w:t>j</w:t>
      </w:r>
      <w:r w:rsidR="006D3B78" w:rsidRPr="00F6444F">
        <w:rPr>
          <w:rFonts w:asciiTheme="minorHAnsi" w:hAnsiTheme="minorHAnsi" w:cstheme="minorHAnsi"/>
        </w:rPr>
        <w:t xml:space="preserve"> z Uczestniczkami we wspólnym gospodarstwie domowym). Rozliczenie następuje poprzez złożenie przez Uczestnika/-czke Projektu dokumentów potwierdzających poniesione wydatki, w przypadku: </w:t>
      </w:r>
    </w:p>
    <w:p w14:paraId="7F5E428C" w14:textId="0C91D13F" w:rsidR="006D3B78" w:rsidRPr="00F6444F" w:rsidRDefault="006D3B78" w:rsidP="00F6444F">
      <w:pPr>
        <w:widowControl/>
        <w:suppressAutoHyphens w:val="0"/>
        <w:autoSpaceDE w:val="0"/>
        <w:autoSpaceDN w:val="0"/>
        <w:adjustRightInd w:val="0"/>
        <w:spacing w:line="360" w:lineRule="auto"/>
        <w:rPr>
          <w:rFonts w:asciiTheme="minorHAnsi" w:hAnsiTheme="minorHAnsi" w:cstheme="minorHAnsi"/>
        </w:rPr>
      </w:pPr>
      <w:r w:rsidRPr="00F6444F">
        <w:rPr>
          <w:rFonts w:asciiTheme="minorHAnsi" w:hAnsiTheme="minorHAnsi" w:cstheme="minorHAnsi"/>
        </w:rPr>
        <w:t>a)</w:t>
      </w:r>
      <w:r w:rsidR="00755D7D" w:rsidRPr="00F6444F">
        <w:rPr>
          <w:rFonts w:asciiTheme="minorHAnsi" w:hAnsiTheme="minorHAnsi" w:cstheme="minorHAnsi"/>
        </w:rPr>
        <w:t xml:space="preserve"> </w:t>
      </w:r>
      <w:r w:rsidRPr="00F6444F">
        <w:rPr>
          <w:rFonts w:asciiTheme="minorHAnsi" w:hAnsiTheme="minorHAnsi" w:cstheme="minorHAnsi"/>
        </w:rPr>
        <w:t xml:space="preserve">zwrotu kosztów przedszkola/żłobka/domu opieki należy przedstawić: </w:t>
      </w:r>
      <w:r w:rsidR="00236E66" w:rsidRPr="00F6444F">
        <w:rPr>
          <w:rFonts w:asciiTheme="minorHAnsi" w:hAnsiTheme="minorHAnsi" w:cstheme="minorHAnsi"/>
        </w:rPr>
        <w:t>dokument</w:t>
      </w:r>
      <w:r w:rsidRPr="00F6444F">
        <w:rPr>
          <w:rFonts w:asciiTheme="minorHAnsi" w:hAnsiTheme="minorHAnsi" w:cstheme="minorHAnsi"/>
        </w:rPr>
        <w:t xml:space="preserve"> za przedszkole/żłobek/dom opieki </w:t>
      </w:r>
      <w:r w:rsidR="00236E66" w:rsidRPr="00F6444F">
        <w:rPr>
          <w:rFonts w:asciiTheme="minorHAnsi" w:hAnsiTheme="minorHAnsi" w:cstheme="minorHAnsi"/>
        </w:rPr>
        <w:t xml:space="preserve">wraz z potwierdzeniem zapłaty </w:t>
      </w:r>
      <w:r w:rsidRPr="00F6444F">
        <w:rPr>
          <w:rFonts w:asciiTheme="minorHAnsi" w:hAnsiTheme="minorHAnsi" w:cstheme="minorHAnsi"/>
        </w:rPr>
        <w:t xml:space="preserve">za każdy miesiąc w czasie trwania </w:t>
      </w:r>
      <w:r w:rsidR="00236E66" w:rsidRPr="00F6444F">
        <w:rPr>
          <w:rFonts w:asciiTheme="minorHAnsi" w:hAnsiTheme="minorHAnsi" w:cstheme="minorHAnsi"/>
        </w:rPr>
        <w:t>stażu</w:t>
      </w:r>
      <w:r w:rsidRPr="00F6444F">
        <w:rPr>
          <w:rFonts w:asciiTheme="minorHAnsi" w:hAnsiTheme="minorHAnsi" w:cstheme="minorHAnsi"/>
        </w:rPr>
        <w:t xml:space="preserve"> skonstruowan</w:t>
      </w:r>
      <w:r w:rsidR="00236E66" w:rsidRPr="00F6444F">
        <w:rPr>
          <w:rFonts w:asciiTheme="minorHAnsi" w:hAnsiTheme="minorHAnsi" w:cstheme="minorHAnsi"/>
        </w:rPr>
        <w:t>y</w:t>
      </w:r>
      <w:r w:rsidRPr="00F6444F">
        <w:rPr>
          <w:rFonts w:asciiTheme="minorHAnsi" w:hAnsiTheme="minorHAnsi" w:cstheme="minorHAnsi"/>
        </w:rPr>
        <w:t xml:space="preserve"> w sposób pozwalający obliczyć wydatki poniesione za czas trwania </w:t>
      </w:r>
      <w:r w:rsidR="00D03FDF" w:rsidRPr="00F6444F">
        <w:rPr>
          <w:rFonts w:asciiTheme="minorHAnsi" w:hAnsiTheme="minorHAnsi" w:cstheme="minorHAnsi"/>
        </w:rPr>
        <w:t>stażu</w:t>
      </w:r>
      <w:r w:rsidRPr="00F6444F">
        <w:rPr>
          <w:rFonts w:asciiTheme="minorHAnsi" w:hAnsiTheme="minorHAnsi" w:cstheme="minorHAnsi"/>
        </w:rPr>
        <w:t xml:space="preserve">. Z </w:t>
      </w:r>
      <w:r w:rsidR="00236E66" w:rsidRPr="00F6444F">
        <w:rPr>
          <w:rFonts w:asciiTheme="minorHAnsi" w:hAnsiTheme="minorHAnsi" w:cstheme="minorHAnsi"/>
        </w:rPr>
        <w:t>dokumentu</w:t>
      </w:r>
      <w:r w:rsidRPr="00F6444F">
        <w:rPr>
          <w:rFonts w:asciiTheme="minorHAnsi" w:hAnsiTheme="minorHAnsi" w:cstheme="minorHAnsi"/>
        </w:rPr>
        <w:t xml:space="preserve"> powinien również wynikać czas (dni i godziny) pobytu dziecka/osoby zależnej w przedszkolu/żłobku/domu opieki. Jeśli </w:t>
      </w:r>
      <w:r w:rsidR="00236E66" w:rsidRPr="00F6444F">
        <w:rPr>
          <w:rFonts w:asciiTheme="minorHAnsi" w:hAnsiTheme="minorHAnsi" w:cstheme="minorHAnsi"/>
        </w:rPr>
        <w:t>dokument</w:t>
      </w:r>
      <w:r w:rsidRPr="00F6444F">
        <w:rPr>
          <w:rFonts w:asciiTheme="minorHAnsi" w:hAnsiTheme="minorHAnsi" w:cstheme="minorHAnsi"/>
        </w:rPr>
        <w:t xml:space="preserve"> nie zawiera w/w informacji Uczestni</w:t>
      </w:r>
      <w:r w:rsidR="00236E66" w:rsidRPr="00F6444F">
        <w:rPr>
          <w:rFonts w:asciiTheme="minorHAnsi" w:hAnsiTheme="minorHAnsi" w:cstheme="minorHAnsi"/>
        </w:rPr>
        <w:t>k/-</w:t>
      </w:r>
      <w:r w:rsidRPr="00F6444F">
        <w:rPr>
          <w:rFonts w:asciiTheme="minorHAnsi" w:hAnsiTheme="minorHAnsi" w:cstheme="minorHAnsi"/>
        </w:rPr>
        <w:t xml:space="preserve">czka </w:t>
      </w:r>
      <w:r w:rsidR="00236E66" w:rsidRPr="00F6444F">
        <w:rPr>
          <w:rFonts w:asciiTheme="minorHAnsi" w:hAnsiTheme="minorHAnsi" w:cstheme="minorHAnsi"/>
        </w:rPr>
        <w:t>powinien/</w:t>
      </w:r>
      <w:r w:rsidRPr="00F6444F">
        <w:rPr>
          <w:rFonts w:asciiTheme="minorHAnsi" w:hAnsiTheme="minorHAnsi" w:cstheme="minorHAnsi"/>
        </w:rPr>
        <w:t xml:space="preserve">powinna przedstawić dodatkowe zaświadczenie </w:t>
      </w:r>
      <w:r w:rsidR="002D2DCB" w:rsidRPr="00F6444F">
        <w:rPr>
          <w:rFonts w:asciiTheme="minorHAnsi" w:hAnsiTheme="minorHAnsi" w:cstheme="minorHAnsi"/>
        </w:rPr>
        <w:br/>
      </w:r>
      <w:r w:rsidRPr="00F6444F">
        <w:rPr>
          <w:rFonts w:asciiTheme="minorHAnsi" w:hAnsiTheme="minorHAnsi" w:cstheme="minorHAnsi"/>
        </w:rPr>
        <w:t>z właściwej in</w:t>
      </w:r>
      <w:r w:rsidR="00236E66" w:rsidRPr="00F6444F">
        <w:rPr>
          <w:rFonts w:asciiTheme="minorHAnsi" w:hAnsiTheme="minorHAnsi" w:cstheme="minorHAnsi"/>
        </w:rPr>
        <w:t>stytucji o której mowa powyżej;</w:t>
      </w:r>
    </w:p>
    <w:p w14:paraId="5E2C03AC" w14:textId="669532BE" w:rsidR="00575F57" w:rsidRPr="00F6444F" w:rsidRDefault="006D3B78" w:rsidP="00F6444F">
      <w:pPr>
        <w:widowControl/>
        <w:suppressAutoHyphens w:val="0"/>
        <w:autoSpaceDE w:val="0"/>
        <w:autoSpaceDN w:val="0"/>
        <w:adjustRightInd w:val="0"/>
        <w:spacing w:line="360" w:lineRule="auto"/>
        <w:rPr>
          <w:rFonts w:asciiTheme="minorHAnsi" w:hAnsiTheme="minorHAnsi" w:cstheme="minorHAnsi"/>
        </w:rPr>
      </w:pPr>
      <w:r w:rsidRPr="00F6444F">
        <w:rPr>
          <w:rFonts w:asciiTheme="minorHAnsi" w:hAnsiTheme="minorHAnsi" w:cstheme="minorHAnsi"/>
        </w:rPr>
        <w:t xml:space="preserve">b)   zwrotu kosztów Opiekuna należy przedstawić: - umowę z Opiekunem – z umowy wynikać musi, że opieka sprawowana jest w czasie trwania </w:t>
      </w:r>
      <w:r w:rsidR="00D03FDF" w:rsidRPr="00F6444F">
        <w:rPr>
          <w:rFonts w:asciiTheme="minorHAnsi" w:hAnsiTheme="minorHAnsi" w:cstheme="minorHAnsi"/>
        </w:rPr>
        <w:t>stażu</w:t>
      </w:r>
      <w:r w:rsidRPr="00F6444F">
        <w:rPr>
          <w:rFonts w:asciiTheme="minorHAnsi" w:hAnsiTheme="minorHAnsi" w:cstheme="minorHAnsi"/>
        </w:rPr>
        <w:t xml:space="preserve"> </w:t>
      </w:r>
      <w:r w:rsidR="00236E66" w:rsidRPr="00F6444F">
        <w:rPr>
          <w:rFonts w:asciiTheme="minorHAnsi" w:hAnsiTheme="minorHAnsi" w:cstheme="minorHAnsi"/>
        </w:rPr>
        <w:t>(dni i godziny) pobytu dziecka/osoby zależnej w przedszkolu/żłobku/domu opieki. Jeśli dokument nie zawiera w/w informacji Uczestnik/-czka powinien/powinna przedstawić dodatkowe zaświadczenie z właściwej instytucji o której mowa powyżej;</w:t>
      </w:r>
    </w:p>
    <w:p w14:paraId="5995BF6A" w14:textId="77777777" w:rsidR="004F28CC" w:rsidRPr="00F6444F" w:rsidRDefault="004F28CC" w:rsidP="00F6444F">
      <w:pPr>
        <w:widowControl/>
        <w:suppressAutoHyphens w:val="0"/>
        <w:autoSpaceDE w:val="0"/>
        <w:autoSpaceDN w:val="0"/>
        <w:adjustRightInd w:val="0"/>
        <w:spacing w:line="360" w:lineRule="auto"/>
        <w:rPr>
          <w:rFonts w:asciiTheme="minorHAnsi" w:hAnsiTheme="minorHAnsi" w:cstheme="minorHAnsi"/>
        </w:rPr>
      </w:pPr>
      <w:r w:rsidRPr="00F6444F">
        <w:rPr>
          <w:rFonts w:asciiTheme="minorHAnsi" w:hAnsiTheme="minorHAnsi" w:cstheme="minorHAnsi"/>
        </w:rPr>
        <w:t>c) Wsparcie, o którym mowa w pkt 5 lit. a) b)  będzie udzielane w kwocie nie wyższej niż 400,00 zł brutto miesięcznie.</w:t>
      </w:r>
    </w:p>
    <w:p w14:paraId="6EED7E1E"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 5 Postanowienia końcowe</w:t>
      </w:r>
    </w:p>
    <w:p w14:paraId="7825DAD0"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1. Regulamin obowiązuje z dniem jego podpisania przez Koordynatora projektu. </w:t>
      </w:r>
    </w:p>
    <w:p w14:paraId="5F484FE7"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lastRenderedPageBreak/>
        <w:t xml:space="preserve">2. Ostateczna interpretacja zapisów Regulaminu projektu należy do Koordynatora projektu (Lider) działającego z upoważnienia i w porozumieniu z Partnerami. </w:t>
      </w:r>
    </w:p>
    <w:p w14:paraId="742E31F2" w14:textId="51150B25"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3. Zmianie mogą ulec te zapisy Regulaminu, które są regulowane postanowieniami prawa </w:t>
      </w:r>
      <w:r w:rsidR="002D2DCB" w:rsidRPr="00F6444F">
        <w:rPr>
          <w:rFonts w:asciiTheme="minorHAnsi" w:eastAsiaTheme="minorHAnsi" w:hAnsiTheme="minorHAnsi" w:cstheme="minorHAnsi"/>
          <w:kern w:val="0"/>
          <w:lang w:eastAsia="en-US"/>
        </w:rPr>
        <w:br/>
      </w:r>
      <w:r w:rsidRPr="00F6444F">
        <w:rPr>
          <w:rFonts w:asciiTheme="minorHAnsi" w:eastAsiaTheme="minorHAnsi" w:hAnsiTheme="minorHAnsi" w:cstheme="minorHAnsi"/>
          <w:kern w:val="0"/>
          <w:lang w:eastAsia="en-US"/>
        </w:rPr>
        <w:t xml:space="preserve">w przypadku jego modyfikacji lub zmiany interpretacji. </w:t>
      </w:r>
    </w:p>
    <w:p w14:paraId="2B3F19BC"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4. Kwestie sporne nieuregulowane w regulaminie rozstrzygane będą przez Koordynatora projektu w porozumieniu z Organizatorem stażu. </w:t>
      </w:r>
    </w:p>
    <w:p w14:paraId="2ECB0ED9" w14:textId="783CCA96" w:rsidR="00576B36" w:rsidRPr="00F6444F" w:rsidRDefault="00576B36" w:rsidP="00F6444F">
      <w:pPr>
        <w:widowControl/>
        <w:suppressAutoHyphens w:val="0"/>
        <w:autoSpaceDE w:val="0"/>
        <w:autoSpaceDN w:val="0"/>
        <w:adjustRightInd w:val="0"/>
        <w:spacing w:after="5"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5. Aktualna treść Regulaminu dostępna jest w biurze projektu</w:t>
      </w:r>
      <w:r w:rsidR="009024C8" w:rsidRPr="00F6444F">
        <w:rPr>
          <w:rFonts w:asciiTheme="minorHAnsi" w:eastAsiaTheme="minorHAnsi" w:hAnsiTheme="minorHAnsi" w:cstheme="minorHAnsi"/>
          <w:kern w:val="0"/>
          <w:lang w:eastAsia="en-US"/>
        </w:rPr>
        <w:t>.</w:t>
      </w:r>
    </w:p>
    <w:p w14:paraId="3F057499" w14:textId="77777777"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6. Organizator zastrzega sobie prawo zmiany niniejszego Regulaminu. </w:t>
      </w:r>
    </w:p>
    <w:p w14:paraId="4F56DC49" w14:textId="76FDC2A1" w:rsidR="00576B36" w:rsidRPr="00F6444F" w:rsidRDefault="00576B36" w:rsidP="00F6444F">
      <w:pPr>
        <w:widowControl/>
        <w:suppressAutoHyphens w:val="0"/>
        <w:autoSpaceDE w:val="0"/>
        <w:autoSpaceDN w:val="0"/>
        <w:adjustRightInd w:val="0"/>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7. W sprawach nieuregulowanych niniejszym Regulaminem zastosowanie będą miały przepisy Kodeksu cywilnego oraz Regulamin rekrutacji i uczestnictwa w projekcie „</w:t>
      </w:r>
      <w:r w:rsidR="001F7E0E" w:rsidRPr="00F6444F">
        <w:rPr>
          <w:rFonts w:asciiTheme="minorHAnsi" w:eastAsiaTheme="minorHAnsi" w:hAnsiTheme="minorHAnsi" w:cstheme="minorHAnsi"/>
          <w:kern w:val="0"/>
          <w:lang w:eastAsia="en-US"/>
        </w:rPr>
        <w:t>Status: Aktywny 30+</w:t>
      </w:r>
      <w:r w:rsidRPr="00F6444F">
        <w:rPr>
          <w:rFonts w:asciiTheme="minorHAnsi" w:eastAsiaTheme="minorHAnsi" w:hAnsiTheme="minorHAnsi" w:cstheme="minorHAnsi"/>
          <w:kern w:val="0"/>
          <w:lang w:eastAsia="en-US"/>
        </w:rPr>
        <w:t xml:space="preserve">”. </w:t>
      </w:r>
    </w:p>
    <w:p w14:paraId="0AE692C3" w14:textId="77777777" w:rsidR="00575F57" w:rsidRPr="00F6444F" w:rsidRDefault="00575F57" w:rsidP="00F6444F">
      <w:pPr>
        <w:spacing w:line="360" w:lineRule="auto"/>
        <w:rPr>
          <w:rFonts w:asciiTheme="minorHAnsi" w:eastAsiaTheme="minorHAnsi" w:hAnsiTheme="minorHAnsi" w:cstheme="minorHAnsi"/>
          <w:b/>
          <w:bCs/>
          <w:kern w:val="0"/>
          <w:lang w:eastAsia="en-US"/>
        </w:rPr>
      </w:pPr>
    </w:p>
    <w:p w14:paraId="4A98EBC0" w14:textId="77777777" w:rsidR="00575F57" w:rsidRPr="00F6444F" w:rsidRDefault="00575F57" w:rsidP="00F6444F">
      <w:pPr>
        <w:spacing w:line="360" w:lineRule="auto"/>
        <w:rPr>
          <w:rFonts w:asciiTheme="minorHAnsi" w:eastAsiaTheme="minorHAnsi" w:hAnsiTheme="minorHAnsi" w:cstheme="minorHAnsi"/>
          <w:b/>
          <w:bCs/>
          <w:kern w:val="0"/>
          <w:lang w:eastAsia="en-US"/>
        </w:rPr>
      </w:pPr>
    </w:p>
    <w:p w14:paraId="67990555" w14:textId="77777777" w:rsidR="00575F57" w:rsidRPr="00F6444F" w:rsidRDefault="00576B36" w:rsidP="00F6444F">
      <w:pPr>
        <w:spacing w:line="360" w:lineRule="auto"/>
        <w:rPr>
          <w:rFonts w:asciiTheme="minorHAnsi" w:eastAsiaTheme="minorHAnsi" w:hAnsiTheme="minorHAnsi" w:cstheme="minorHAnsi"/>
          <w:b/>
          <w:bCs/>
          <w:kern w:val="0"/>
          <w:lang w:eastAsia="en-US"/>
        </w:rPr>
      </w:pPr>
      <w:r w:rsidRPr="00F6444F">
        <w:rPr>
          <w:rFonts w:asciiTheme="minorHAnsi" w:eastAsiaTheme="minorHAnsi" w:hAnsiTheme="minorHAnsi" w:cstheme="minorHAnsi"/>
          <w:b/>
          <w:bCs/>
          <w:kern w:val="0"/>
          <w:lang w:eastAsia="en-US"/>
        </w:rPr>
        <w:t xml:space="preserve">Załączniki: </w:t>
      </w:r>
    </w:p>
    <w:p w14:paraId="746E6CE3" w14:textId="77777777" w:rsidR="00074A9B" w:rsidRPr="00F6444F" w:rsidRDefault="00576B36" w:rsidP="00F6444F">
      <w:pPr>
        <w:spacing w:line="360" w:lineRule="auto"/>
        <w:rPr>
          <w:rFonts w:asciiTheme="minorHAnsi" w:eastAsiaTheme="minorHAnsi" w:hAnsiTheme="minorHAnsi" w:cstheme="minorHAnsi"/>
          <w:kern w:val="0"/>
          <w:lang w:eastAsia="en-US"/>
        </w:rPr>
      </w:pPr>
      <w:r w:rsidRPr="00F6444F">
        <w:rPr>
          <w:rFonts w:asciiTheme="minorHAnsi" w:eastAsiaTheme="minorHAnsi" w:hAnsiTheme="minorHAnsi" w:cstheme="minorHAnsi"/>
          <w:kern w:val="0"/>
          <w:lang w:eastAsia="en-US"/>
        </w:rPr>
        <w:t xml:space="preserve">Załącznik nr 1 do Regulaminu </w:t>
      </w:r>
      <w:r w:rsidR="00575F57" w:rsidRPr="00F6444F">
        <w:rPr>
          <w:rFonts w:asciiTheme="minorHAnsi" w:eastAsiaTheme="minorHAnsi" w:hAnsiTheme="minorHAnsi" w:cstheme="minorHAnsi"/>
          <w:kern w:val="0"/>
          <w:lang w:eastAsia="en-US"/>
        </w:rPr>
        <w:t>–</w:t>
      </w:r>
      <w:r w:rsidRPr="00F6444F">
        <w:rPr>
          <w:rFonts w:asciiTheme="minorHAnsi" w:eastAsiaTheme="minorHAnsi" w:hAnsiTheme="minorHAnsi" w:cstheme="minorHAnsi"/>
          <w:kern w:val="0"/>
          <w:lang w:eastAsia="en-US"/>
        </w:rPr>
        <w:t xml:space="preserve"> Umowa o zorganizowanie stażu </w:t>
      </w:r>
    </w:p>
    <w:sectPr w:rsidR="00074A9B" w:rsidRPr="00F6444F" w:rsidSect="008153AA">
      <w:headerReference w:type="default" r:id="rId8"/>
      <w:footerReference w:type="default" r:id="rId9"/>
      <w:pgSz w:w="11906" w:h="16838"/>
      <w:pgMar w:top="1560" w:right="1417" w:bottom="1276"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C5EEF" w14:textId="77777777" w:rsidR="002606EF" w:rsidRDefault="002606EF" w:rsidP="00854A69">
      <w:r>
        <w:separator/>
      </w:r>
    </w:p>
  </w:endnote>
  <w:endnote w:type="continuationSeparator" w:id="0">
    <w:p w14:paraId="1BB6BF54" w14:textId="77777777" w:rsidR="002606EF" w:rsidRDefault="002606EF" w:rsidP="0085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4625C4" w:rsidRPr="006C45AE" w14:paraId="24945A59" w14:textId="77777777" w:rsidTr="00C56D5F">
      <w:trPr>
        <w:trHeight w:val="1265"/>
        <w:jc w:val="center"/>
      </w:trPr>
      <w:tc>
        <w:tcPr>
          <w:tcW w:w="1384" w:type="dxa"/>
        </w:tcPr>
        <w:p w14:paraId="5048D831" w14:textId="77777777" w:rsidR="004625C4" w:rsidRPr="00C10846" w:rsidRDefault="004625C4" w:rsidP="004625C4">
          <w:pPr>
            <w:pStyle w:val="Stopka"/>
            <w:tabs>
              <w:tab w:val="right" w:pos="10065"/>
            </w:tabs>
            <w:ind w:right="-710"/>
            <w:jc w:val="right"/>
            <w:rPr>
              <w:rFonts w:ascii="Cambria" w:hAnsi="Cambria"/>
              <w:sz w:val="28"/>
              <w:szCs w:val="28"/>
            </w:rPr>
          </w:pPr>
          <w:r>
            <w:rPr>
              <w:rFonts w:ascii="Cambria" w:hAnsi="Cambria"/>
              <w:noProof/>
              <w:sz w:val="28"/>
              <w:szCs w:val="28"/>
            </w:rPr>
            <w:drawing>
              <wp:anchor distT="0" distB="0" distL="114300" distR="114300" simplePos="0" relativeHeight="251659264" behindDoc="0" locked="0" layoutInCell="1" allowOverlap="1" wp14:anchorId="6A5ACEEA" wp14:editId="38C0C4E5">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159AA393" w14:textId="77777777" w:rsidR="004625C4" w:rsidRPr="00C10846" w:rsidRDefault="004625C4" w:rsidP="004625C4">
          <w:pPr>
            <w:pStyle w:val="Stopka"/>
            <w:tabs>
              <w:tab w:val="right" w:pos="10065"/>
            </w:tabs>
            <w:jc w:val="center"/>
            <w:rPr>
              <w:rFonts w:ascii="Cambria" w:hAnsi="Cambria"/>
              <w:b/>
              <w:sz w:val="14"/>
              <w:szCs w:val="12"/>
            </w:rPr>
          </w:pPr>
          <w:r w:rsidRPr="00C10846">
            <w:rPr>
              <w:rFonts w:ascii="Cambria" w:hAnsi="Cambria"/>
              <w:b/>
              <w:sz w:val="14"/>
              <w:szCs w:val="12"/>
            </w:rPr>
            <w:t>Towarzystwo Oświatowe Ziemi Chrzanowskiej w Chrzanowie</w:t>
          </w:r>
        </w:p>
        <w:p w14:paraId="6881F4B9" w14:textId="4E1292B9" w:rsidR="004625C4" w:rsidRPr="00C10846" w:rsidRDefault="004625C4" w:rsidP="004625C4">
          <w:pPr>
            <w:pStyle w:val="Stopka"/>
            <w:tabs>
              <w:tab w:val="right" w:pos="10065"/>
            </w:tabs>
            <w:jc w:val="center"/>
            <w:rPr>
              <w:rFonts w:ascii="Cambria" w:hAnsi="Cambria"/>
              <w:sz w:val="14"/>
              <w:szCs w:val="12"/>
            </w:rPr>
          </w:pPr>
          <w:r w:rsidRPr="00C10846">
            <w:rPr>
              <w:rFonts w:ascii="Cambria" w:hAnsi="Cambria"/>
              <w:sz w:val="14"/>
              <w:szCs w:val="12"/>
            </w:rPr>
            <w:t>Chrzanów, ul. G</w:t>
          </w:r>
          <w:r w:rsidR="00A21B8F">
            <w:rPr>
              <w:rFonts w:ascii="Cambria" w:hAnsi="Cambria"/>
              <w:sz w:val="14"/>
              <w:szCs w:val="12"/>
            </w:rPr>
            <w:t>arncarska</w:t>
          </w:r>
          <w:r w:rsidRPr="00C10846">
            <w:rPr>
              <w:rFonts w:ascii="Cambria" w:hAnsi="Cambria"/>
              <w:sz w:val="14"/>
              <w:szCs w:val="12"/>
            </w:rPr>
            <w:t xml:space="preserve"> </w:t>
          </w:r>
          <w:r w:rsidR="00A21B8F">
            <w:rPr>
              <w:rFonts w:ascii="Cambria" w:hAnsi="Cambria"/>
              <w:sz w:val="14"/>
              <w:szCs w:val="12"/>
            </w:rPr>
            <w:t>30</w:t>
          </w:r>
          <w:r w:rsidRPr="00C10846">
            <w:rPr>
              <w:rFonts w:ascii="Cambria" w:hAnsi="Cambria"/>
              <w:sz w:val="14"/>
              <w:szCs w:val="12"/>
            </w:rPr>
            <w:t xml:space="preserve"> </w:t>
          </w:r>
        </w:p>
        <w:p w14:paraId="5C96517F" w14:textId="77777777" w:rsidR="004625C4" w:rsidRPr="00C10846" w:rsidRDefault="004625C4" w:rsidP="004625C4">
          <w:pPr>
            <w:pStyle w:val="Stopka"/>
            <w:tabs>
              <w:tab w:val="right" w:pos="10065"/>
            </w:tabs>
            <w:jc w:val="center"/>
            <w:rPr>
              <w:rFonts w:ascii="Cambria" w:hAnsi="Cambria"/>
              <w:sz w:val="14"/>
              <w:szCs w:val="12"/>
            </w:rPr>
          </w:pPr>
          <w:r w:rsidRPr="00C10846">
            <w:rPr>
              <w:rFonts w:ascii="Cambria" w:hAnsi="Cambria"/>
              <w:sz w:val="14"/>
              <w:szCs w:val="12"/>
            </w:rPr>
            <w:t>tel. 32-645 19 98</w:t>
          </w:r>
        </w:p>
        <w:p w14:paraId="0DC14B62" w14:textId="77777777" w:rsidR="004625C4" w:rsidRPr="00C10846" w:rsidRDefault="004625C4" w:rsidP="004625C4">
          <w:pPr>
            <w:pStyle w:val="Stopka"/>
            <w:tabs>
              <w:tab w:val="right" w:pos="10065"/>
            </w:tabs>
            <w:jc w:val="center"/>
            <w:rPr>
              <w:rFonts w:ascii="Cambria" w:hAnsi="Cambria"/>
              <w:sz w:val="14"/>
              <w:szCs w:val="12"/>
            </w:rPr>
          </w:pPr>
          <w:r w:rsidRPr="0069672E">
            <w:rPr>
              <w:rFonts w:ascii="Cambria" w:hAnsi="Cambria"/>
              <w:sz w:val="14"/>
              <w:szCs w:val="12"/>
            </w:rPr>
            <w:t>tozch@tozch.edu.pl</w:t>
          </w:r>
        </w:p>
        <w:p w14:paraId="4B75A4B3" w14:textId="77777777" w:rsidR="004625C4" w:rsidRPr="00C10846" w:rsidRDefault="004625C4" w:rsidP="004625C4">
          <w:pPr>
            <w:pStyle w:val="Stopka"/>
            <w:tabs>
              <w:tab w:val="right" w:pos="10065"/>
            </w:tabs>
            <w:jc w:val="center"/>
            <w:rPr>
              <w:rFonts w:ascii="Cambria" w:hAnsi="Cambria"/>
              <w:sz w:val="12"/>
              <w:szCs w:val="12"/>
              <w:lang w:val="en-US"/>
            </w:rPr>
          </w:pPr>
          <w:r w:rsidRPr="0069672E">
            <w:rPr>
              <w:rFonts w:ascii="Cambria" w:hAnsi="Cambria"/>
              <w:sz w:val="14"/>
              <w:szCs w:val="12"/>
              <w:lang w:val="en-US"/>
            </w:rPr>
            <w:t>www.tozch.edu.pl</w:t>
          </w:r>
          <w:r w:rsidRPr="00C10846">
            <w:rPr>
              <w:rFonts w:ascii="Cambria" w:hAnsi="Cambria"/>
              <w:sz w:val="14"/>
              <w:szCs w:val="12"/>
              <w:lang w:val="en-US"/>
            </w:rPr>
            <w:t xml:space="preserve"> </w:t>
          </w:r>
        </w:p>
      </w:tc>
      <w:tc>
        <w:tcPr>
          <w:tcW w:w="1559" w:type="dxa"/>
        </w:tcPr>
        <w:p w14:paraId="7B3C4668" w14:textId="77777777" w:rsidR="004625C4" w:rsidRPr="00C10846" w:rsidRDefault="004625C4" w:rsidP="004625C4">
          <w:pPr>
            <w:pStyle w:val="Stopka"/>
            <w:tabs>
              <w:tab w:val="right" w:pos="10065"/>
            </w:tabs>
            <w:rPr>
              <w:rFonts w:ascii="Cambria" w:hAnsi="Cambria"/>
              <w:sz w:val="14"/>
              <w:szCs w:val="12"/>
              <w:lang w:val="en-US"/>
            </w:rPr>
          </w:pPr>
          <w:r>
            <w:object w:dxaOrig="1790" w:dyaOrig="1081" w14:anchorId="50AE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0.2pt">
                <v:imagedata r:id="rId2" o:title=""/>
              </v:shape>
              <o:OLEObject Type="Embed" ProgID="CorelDRAW.Graphic.12" ShapeID="_x0000_i1025" DrawAspect="Content" ObjectID="_1700475289" r:id="rId3"/>
            </w:object>
          </w:r>
        </w:p>
      </w:tc>
      <w:tc>
        <w:tcPr>
          <w:tcW w:w="1985" w:type="dxa"/>
        </w:tcPr>
        <w:p w14:paraId="52660CC0" w14:textId="77777777" w:rsidR="004625C4" w:rsidRPr="00C10846" w:rsidRDefault="004625C4" w:rsidP="004625C4">
          <w:pPr>
            <w:pStyle w:val="Stopka"/>
            <w:tabs>
              <w:tab w:val="right" w:pos="10065"/>
            </w:tabs>
            <w:jc w:val="center"/>
            <w:rPr>
              <w:rFonts w:ascii="Cambria" w:hAnsi="Cambria"/>
              <w:b/>
              <w:sz w:val="14"/>
              <w:szCs w:val="12"/>
            </w:rPr>
          </w:pPr>
          <w:r w:rsidRPr="00C10846">
            <w:rPr>
              <w:rFonts w:ascii="Cambria" w:hAnsi="Cambria"/>
              <w:b/>
              <w:sz w:val="14"/>
              <w:szCs w:val="12"/>
            </w:rPr>
            <w:t>Agencja Rozwoju Małopolski Zachodniej S.A.</w:t>
          </w:r>
        </w:p>
        <w:p w14:paraId="3003FD17" w14:textId="77777777" w:rsidR="004625C4" w:rsidRPr="00C10846" w:rsidRDefault="004625C4" w:rsidP="004625C4">
          <w:pPr>
            <w:pStyle w:val="Stopka"/>
            <w:tabs>
              <w:tab w:val="right" w:pos="10065"/>
            </w:tabs>
            <w:jc w:val="center"/>
            <w:rPr>
              <w:rFonts w:ascii="Cambria" w:hAnsi="Cambria"/>
              <w:sz w:val="14"/>
              <w:szCs w:val="12"/>
            </w:rPr>
          </w:pPr>
          <w:r w:rsidRPr="00C10846">
            <w:rPr>
              <w:rFonts w:ascii="Cambria" w:hAnsi="Cambria"/>
              <w:sz w:val="14"/>
              <w:szCs w:val="12"/>
            </w:rPr>
            <w:t>Chrzanów, ul. Grunwaldzka 5</w:t>
          </w:r>
        </w:p>
        <w:p w14:paraId="24111EF1" w14:textId="77777777" w:rsidR="004625C4" w:rsidRPr="00C10846" w:rsidRDefault="004625C4" w:rsidP="004625C4">
          <w:pPr>
            <w:pStyle w:val="Stopka"/>
            <w:tabs>
              <w:tab w:val="right" w:pos="10065"/>
            </w:tabs>
            <w:jc w:val="center"/>
            <w:rPr>
              <w:rFonts w:ascii="Cambria" w:hAnsi="Cambria"/>
              <w:sz w:val="14"/>
              <w:szCs w:val="12"/>
            </w:rPr>
          </w:pPr>
          <w:r w:rsidRPr="00C10846">
            <w:rPr>
              <w:rFonts w:ascii="Cambria" w:hAnsi="Cambria"/>
              <w:sz w:val="14"/>
              <w:szCs w:val="12"/>
            </w:rPr>
            <w:t>tel. 32 645 19 68</w:t>
          </w:r>
        </w:p>
        <w:p w14:paraId="3FDCD73F" w14:textId="77777777" w:rsidR="004625C4" w:rsidRPr="00C10846" w:rsidRDefault="004625C4" w:rsidP="004625C4">
          <w:pPr>
            <w:pStyle w:val="Stopka"/>
            <w:tabs>
              <w:tab w:val="right" w:pos="10065"/>
            </w:tabs>
            <w:jc w:val="center"/>
            <w:rPr>
              <w:rFonts w:ascii="Cambria" w:hAnsi="Cambria"/>
              <w:sz w:val="14"/>
              <w:szCs w:val="12"/>
            </w:rPr>
          </w:pPr>
          <w:r w:rsidRPr="0069672E">
            <w:rPr>
              <w:rFonts w:ascii="Cambria" w:hAnsi="Cambria"/>
              <w:sz w:val="14"/>
              <w:szCs w:val="12"/>
            </w:rPr>
            <w:t>biuro@armz.pl</w:t>
          </w:r>
        </w:p>
        <w:p w14:paraId="163A619C" w14:textId="77777777" w:rsidR="004625C4" w:rsidRPr="00C10846" w:rsidRDefault="004625C4" w:rsidP="004625C4">
          <w:pPr>
            <w:pStyle w:val="Stopka"/>
            <w:tabs>
              <w:tab w:val="right" w:pos="10065"/>
            </w:tabs>
            <w:jc w:val="center"/>
            <w:rPr>
              <w:rFonts w:ascii="Cambria" w:hAnsi="Cambria"/>
              <w:sz w:val="14"/>
              <w:szCs w:val="12"/>
              <w:lang w:val="en-US"/>
            </w:rPr>
          </w:pPr>
          <w:r w:rsidRPr="0069672E">
            <w:rPr>
              <w:rFonts w:ascii="Cambria" w:hAnsi="Cambria"/>
              <w:sz w:val="14"/>
              <w:szCs w:val="12"/>
              <w:lang w:val="en-US"/>
            </w:rPr>
            <w:t>www.armz.pl</w:t>
          </w:r>
          <w:r w:rsidRPr="00C10846">
            <w:rPr>
              <w:rFonts w:ascii="Cambria" w:hAnsi="Cambria"/>
              <w:sz w:val="14"/>
              <w:szCs w:val="12"/>
              <w:lang w:val="en-US"/>
            </w:rPr>
            <w:t xml:space="preserve"> </w:t>
          </w:r>
        </w:p>
      </w:tc>
      <w:tc>
        <w:tcPr>
          <w:tcW w:w="1559" w:type="dxa"/>
        </w:tcPr>
        <w:p w14:paraId="58BF495B" w14:textId="77777777" w:rsidR="004625C4" w:rsidRPr="00C10846" w:rsidRDefault="004625C4" w:rsidP="004625C4">
          <w:pPr>
            <w:pStyle w:val="Stopka"/>
            <w:tabs>
              <w:tab w:val="right" w:pos="10065"/>
            </w:tabs>
            <w:rPr>
              <w:rFonts w:ascii="Cambria" w:hAnsi="Cambria"/>
              <w:sz w:val="14"/>
              <w:szCs w:val="12"/>
              <w:lang w:val="en-US"/>
            </w:rPr>
          </w:pPr>
          <w:r w:rsidRPr="00884FE8">
            <w:rPr>
              <w:rFonts w:ascii="Cambria" w:hAnsi="Cambria"/>
              <w:noProof/>
              <w:sz w:val="14"/>
              <w:szCs w:val="12"/>
            </w:rPr>
            <w:drawing>
              <wp:inline distT="0" distB="0" distL="0" distR="0" wp14:anchorId="564E4F85" wp14:editId="154D825A">
                <wp:extent cx="769620" cy="76962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3D6DFDED" w14:textId="77777777" w:rsidR="004625C4" w:rsidRPr="008B3454" w:rsidRDefault="004625C4" w:rsidP="004625C4">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FB34D15" w14:textId="77777777" w:rsidR="004625C4" w:rsidRPr="008B3454" w:rsidRDefault="004625C4" w:rsidP="004625C4">
          <w:pPr>
            <w:pStyle w:val="Stopka"/>
            <w:tabs>
              <w:tab w:val="right" w:pos="10065"/>
            </w:tabs>
            <w:jc w:val="center"/>
            <w:rPr>
              <w:rStyle w:val="Hipercze"/>
            </w:rPr>
          </w:pPr>
          <w:r w:rsidRPr="00D97FDE">
            <w:rPr>
              <w:rFonts w:ascii="Cambria" w:hAnsi="Cambria"/>
              <w:sz w:val="14"/>
              <w:szCs w:val="12"/>
            </w:rPr>
            <w:t>biuro@chrzanowskaizba.pl</w:t>
          </w:r>
        </w:p>
        <w:p w14:paraId="5CA0EC41" w14:textId="77777777" w:rsidR="004625C4" w:rsidRPr="00C10846" w:rsidRDefault="004625C4" w:rsidP="004625C4">
          <w:pPr>
            <w:pStyle w:val="Stopka"/>
            <w:tabs>
              <w:tab w:val="right" w:pos="10065"/>
            </w:tabs>
            <w:jc w:val="center"/>
            <w:rPr>
              <w:rFonts w:ascii="Cambria" w:hAnsi="Cambria"/>
              <w:sz w:val="14"/>
              <w:szCs w:val="12"/>
            </w:rPr>
          </w:pPr>
          <w:r w:rsidRPr="00D97FDE">
            <w:rPr>
              <w:rFonts w:ascii="Cambria" w:hAnsi="Cambria"/>
              <w:sz w:val="14"/>
              <w:szCs w:val="12"/>
            </w:rPr>
            <w:t>chrzanowskaizba.pl</w:t>
          </w:r>
        </w:p>
      </w:tc>
    </w:tr>
  </w:tbl>
  <w:p w14:paraId="0686FD70" w14:textId="677DF6D8" w:rsidR="00074A9B" w:rsidRDefault="00074A9B" w:rsidP="00291D74">
    <w:pPr>
      <w:pStyle w:val="Stopka"/>
      <w:tabs>
        <w:tab w:val="clear" w:pos="4536"/>
        <w:tab w:val="clear" w:pos="9072"/>
        <w:tab w:val="left" w:pos="2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7C2AF" w14:textId="77777777" w:rsidR="002606EF" w:rsidRDefault="002606EF" w:rsidP="00854A69">
      <w:r>
        <w:separator/>
      </w:r>
    </w:p>
  </w:footnote>
  <w:footnote w:type="continuationSeparator" w:id="0">
    <w:p w14:paraId="79F1B744" w14:textId="77777777" w:rsidR="002606EF" w:rsidRDefault="002606EF" w:rsidP="00854A69">
      <w:r>
        <w:continuationSeparator/>
      </w:r>
    </w:p>
  </w:footnote>
  <w:footnote w:id="1">
    <w:p w14:paraId="4A82AB36" w14:textId="77777777" w:rsidR="00226FAA" w:rsidRPr="007D6AC6" w:rsidRDefault="00226FAA" w:rsidP="00226FAA">
      <w:pPr>
        <w:pStyle w:val="Tekstprzypisudolnego"/>
        <w:rPr>
          <w:rFonts w:asciiTheme="minorHAnsi" w:hAnsiTheme="minorHAnsi"/>
          <w:sz w:val="16"/>
          <w:szCs w:val="16"/>
        </w:rPr>
      </w:pPr>
      <w:r w:rsidRPr="00312748">
        <w:rPr>
          <w:rStyle w:val="Odwoanieprzypisudolnego"/>
          <w:sz w:val="16"/>
          <w:szCs w:val="16"/>
        </w:rPr>
        <w:footnoteRef/>
      </w:r>
      <w:r w:rsidRPr="00312748">
        <w:rPr>
          <w:sz w:val="16"/>
          <w:szCs w:val="16"/>
        </w:rPr>
        <w:t xml:space="preserve"> </w:t>
      </w:r>
      <w:r w:rsidRPr="007D6AC6">
        <w:rPr>
          <w:rFonts w:asciiTheme="minorHAnsi" w:hAnsiTheme="minorHAnsi"/>
          <w:sz w:val="16"/>
          <w:szCs w:val="16"/>
        </w:rPr>
        <w:t>Wysokość refundacji, o których mowa w punktach a – c naliczana</w:t>
      </w:r>
      <w:r>
        <w:rPr>
          <w:rFonts w:asciiTheme="minorHAnsi" w:hAnsiTheme="minorHAnsi"/>
          <w:sz w:val="16"/>
          <w:szCs w:val="16"/>
        </w:rPr>
        <w:t xml:space="preserve"> jest proporcjonalnie do liczby </w:t>
      </w:r>
      <w:r w:rsidRPr="007D6AC6">
        <w:rPr>
          <w:rFonts w:asciiTheme="minorHAnsi" w:hAnsiTheme="minorHAnsi"/>
          <w:sz w:val="16"/>
          <w:szCs w:val="16"/>
        </w:rPr>
        <w:t>godzin stażu zrealizowanego w danym miesiącu przez osoby odbywa</w:t>
      </w:r>
      <w:r>
        <w:rPr>
          <w:rFonts w:asciiTheme="minorHAnsi" w:hAnsiTheme="minorHAnsi"/>
          <w:sz w:val="16"/>
          <w:szCs w:val="16"/>
        </w:rPr>
        <w:t xml:space="preserve">jące staż. Liczba ta uwzględnia </w:t>
      </w:r>
      <w:r w:rsidRPr="007D6AC6">
        <w:rPr>
          <w:rFonts w:asciiTheme="minorHAnsi" w:hAnsiTheme="minorHAnsi"/>
          <w:sz w:val="16"/>
          <w:szCs w:val="16"/>
        </w:rPr>
        <w:t>2 dni wolne przysługujące osobie odbywającej staż, o których mowa w</w:t>
      </w:r>
      <w:r>
        <w:rPr>
          <w:rFonts w:asciiTheme="minorHAnsi" w:hAnsiTheme="minorHAnsi"/>
          <w:sz w:val="16"/>
          <w:szCs w:val="16"/>
        </w:rPr>
        <w:t xml:space="preserve"> pkt. 9, z </w:t>
      </w:r>
      <w:r w:rsidRPr="007D6AC6">
        <w:rPr>
          <w:rFonts w:asciiTheme="minorHAnsi" w:hAnsiTheme="minorHAnsi"/>
          <w:sz w:val="16"/>
          <w:szCs w:val="16"/>
        </w:rPr>
        <w:t>których skorzystanie nie pomniejsza wysokości refundacji.</w:t>
      </w:r>
    </w:p>
  </w:footnote>
  <w:footnote w:id="2">
    <w:p w14:paraId="11EF16C1" w14:textId="77777777" w:rsidR="00226FAA" w:rsidRPr="007D6AC6" w:rsidRDefault="00226FAA" w:rsidP="00226FAA">
      <w:pPr>
        <w:pStyle w:val="Tekstprzypisudolnego"/>
        <w:rPr>
          <w:rFonts w:asciiTheme="minorHAnsi" w:hAnsiTheme="minorHAnsi"/>
          <w:sz w:val="16"/>
          <w:szCs w:val="16"/>
        </w:rPr>
      </w:pPr>
      <w:r w:rsidRPr="007D6AC6">
        <w:rPr>
          <w:rStyle w:val="Odwoanieprzypisudolnego"/>
          <w:rFonts w:asciiTheme="minorHAnsi" w:hAnsiTheme="minorHAnsi"/>
          <w:sz w:val="16"/>
          <w:szCs w:val="16"/>
        </w:rPr>
        <w:footnoteRef/>
      </w:r>
      <w:r w:rsidRPr="007D6AC6">
        <w:rPr>
          <w:rFonts w:asciiTheme="minorHAnsi" w:hAnsiTheme="minorHAnsi"/>
          <w:sz w:val="16"/>
          <w:szCs w:val="16"/>
        </w:rPr>
        <w:t xml:space="preserve"> Kwoty wynagrodzenia opiekuna stażysty, o których mowa w tym rozdziale, nie uwzględniają</w:t>
      </w:r>
      <w:r w:rsidR="00312748">
        <w:rPr>
          <w:rFonts w:asciiTheme="minorHAnsi" w:hAnsiTheme="minorHAnsi"/>
          <w:sz w:val="16"/>
          <w:szCs w:val="16"/>
        </w:rPr>
        <w:t xml:space="preserve"> </w:t>
      </w:r>
      <w:r w:rsidRPr="007D6AC6">
        <w:rPr>
          <w:rFonts w:asciiTheme="minorHAnsi" w:hAnsiTheme="minorHAnsi"/>
          <w:sz w:val="16"/>
          <w:szCs w:val="16"/>
        </w:rPr>
        <w:t>kosztów po stronie pracodawcy.</w:t>
      </w:r>
    </w:p>
  </w:footnote>
  <w:footnote w:id="3">
    <w:p w14:paraId="1C489F51" w14:textId="77777777" w:rsidR="00226FAA" w:rsidRPr="00312748" w:rsidRDefault="00226FAA" w:rsidP="00312748">
      <w:pPr>
        <w:widowControl/>
        <w:suppressAutoHyphens w:val="0"/>
        <w:autoSpaceDE w:val="0"/>
        <w:autoSpaceDN w:val="0"/>
        <w:adjustRightInd w:val="0"/>
        <w:rPr>
          <w:rFonts w:asciiTheme="minorHAnsi" w:eastAsiaTheme="minorHAnsi" w:hAnsiTheme="minorHAnsi" w:cs="ArialMT"/>
          <w:kern w:val="0"/>
          <w:sz w:val="16"/>
          <w:szCs w:val="16"/>
          <w:lang w:eastAsia="en-US"/>
        </w:rPr>
      </w:pPr>
      <w:r w:rsidRPr="007D6AC6">
        <w:rPr>
          <w:rStyle w:val="Odwoanieprzypisudolnego"/>
          <w:rFonts w:asciiTheme="minorHAnsi" w:hAnsiTheme="minorHAnsi"/>
          <w:sz w:val="16"/>
          <w:szCs w:val="16"/>
        </w:rPr>
        <w:footnoteRef/>
      </w:r>
      <w:r w:rsidRPr="007D6AC6">
        <w:rPr>
          <w:rFonts w:asciiTheme="minorHAnsi" w:hAnsiTheme="minorHAnsi"/>
          <w:sz w:val="16"/>
          <w:szCs w:val="16"/>
        </w:rPr>
        <w:t xml:space="preserve"> </w:t>
      </w:r>
      <w:r w:rsidRPr="007D6AC6">
        <w:rPr>
          <w:rFonts w:asciiTheme="minorHAnsi" w:eastAsiaTheme="minorHAnsi" w:hAnsiTheme="minorHAnsi" w:cs="ArialMT"/>
          <w:kern w:val="0"/>
          <w:sz w:val="16"/>
          <w:szCs w:val="16"/>
          <w:lang w:eastAsia="en-US"/>
        </w:rPr>
        <w:t>Taka forma refundacji nie przysługuje osobom prowadzącym jednoosobową działalność</w:t>
      </w:r>
      <w:r w:rsidR="00312748">
        <w:rPr>
          <w:rFonts w:asciiTheme="minorHAnsi" w:eastAsiaTheme="minorHAnsi" w:hAnsiTheme="minorHAnsi" w:cs="ArialMT"/>
          <w:kern w:val="0"/>
          <w:sz w:val="16"/>
          <w:szCs w:val="16"/>
          <w:lang w:eastAsia="en-US"/>
        </w:rPr>
        <w:t xml:space="preserve"> </w:t>
      </w:r>
      <w:r w:rsidRPr="007D6AC6">
        <w:rPr>
          <w:rFonts w:asciiTheme="minorHAnsi" w:eastAsiaTheme="minorHAnsi" w:hAnsiTheme="minorHAnsi" w:cs="ArialMT"/>
          <w:kern w:val="0"/>
          <w:sz w:val="16"/>
          <w:szCs w:val="16"/>
          <w:lang w:eastAsia="en-US"/>
        </w:rPr>
        <w:t>gospodarczą.</w:t>
      </w:r>
    </w:p>
  </w:footnote>
  <w:footnote w:id="4">
    <w:p w14:paraId="2914988E" w14:textId="77777777" w:rsidR="00552B55" w:rsidRPr="00C374CE" w:rsidRDefault="00552B55" w:rsidP="00552B55">
      <w:pPr>
        <w:pStyle w:val="Tekstprzypisudolnego"/>
        <w:rPr>
          <w:rFonts w:asciiTheme="minorHAnsi" w:hAnsiTheme="minorHAnsi"/>
          <w:sz w:val="16"/>
          <w:szCs w:val="16"/>
        </w:rPr>
      </w:pPr>
      <w:r w:rsidRPr="00786CE0">
        <w:rPr>
          <w:rStyle w:val="Odwoanieprzypisudolnego"/>
          <w:rFonts w:asciiTheme="minorHAnsi" w:hAnsiTheme="minorHAnsi"/>
          <w:sz w:val="16"/>
          <w:szCs w:val="16"/>
        </w:rPr>
        <w:footnoteRef/>
      </w:r>
      <w:r w:rsidRPr="00786CE0">
        <w:rPr>
          <w:rFonts w:asciiTheme="minorHAnsi" w:hAnsiTheme="minorHAnsi"/>
          <w:sz w:val="16"/>
          <w:szCs w:val="16"/>
        </w:rPr>
        <w:t xml:space="preserve"> </w:t>
      </w:r>
      <w:r w:rsidRPr="00C374CE">
        <w:rPr>
          <w:rFonts w:asciiTheme="minorHAnsi" w:hAnsiTheme="minorHAnsi"/>
          <w:sz w:val="16"/>
          <w:szCs w:val="16"/>
        </w:rPr>
        <w:t xml:space="preserve">Minimalne wynagrodzenie za płacę brutto od 2020 r. wynosi 2600 zł, co stanowi 1920,62 zł netto.  </w:t>
      </w:r>
    </w:p>
  </w:footnote>
  <w:footnote w:id="5">
    <w:p w14:paraId="162D46EC" w14:textId="77777777" w:rsidR="00552B55" w:rsidRPr="00C374CE" w:rsidRDefault="00552B55" w:rsidP="00552B55">
      <w:pPr>
        <w:pStyle w:val="Tekstprzypisudolnego"/>
        <w:rPr>
          <w:rFonts w:asciiTheme="minorHAnsi" w:hAnsiTheme="minorHAnsi"/>
          <w:sz w:val="16"/>
          <w:szCs w:val="16"/>
        </w:rPr>
      </w:pPr>
      <w:r w:rsidRPr="00C374CE">
        <w:rPr>
          <w:rStyle w:val="Odwoanieprzypisudolnego"/>
          <w:rFonts w:asciiTheme="minorHAnsi" w:hAnsiTheme="minorHAnsi"/>
          <w:sz w:val="16"/>
          <w:szCs w:val="16"/>
        </w:rPr>
        <w:footnoteRef/>
      </w:r>
      <w:r w:rsidRPr="00C374CE">
        <w:rPr>
          <w:rFonts w:asciiTheme="minorHAnsi" w:hAnsiTheme="minorHAnsi"/>
          <w:sz w:val="16"/>
          <w:szCs w:val="16"/>
        </w:rPr>
        <w:t xml:space="preserve"> Sekcja 3.5.2 pkt 5 Wytycznych w zakresie realizacji przedsięwzięć z udziałem środków Europejskiego Funduszu Społecznego w obszarze rynku pracy na lata 2014-2020.  </w:t>
      </w:r>
    </w:p>
  </w:footnote>
  <w:footnote w:id="6">
    <w:p w14:paraId="62067C36" w14:textId="77777777" w:rsidR="00227E14" w:rsidRPr="00C374CE" w:rsidRDefault="00227E14" w:rsidP="00227E14">
      <w:pPr>
        <w:pStyle w:val="Tekstprzypisudolnego"/>
        <w:rPr>
          <w:rFonts w:asciiTheme="minorHAnsi" w:hAnsiTheme="minorHAnsi"/>
          <w:sz w:val="16"/>
          <w:szCs w:val="16"/>
        </w:rPr>
      </w:pPr>
      <w:r w:rsidRPr="00C374CE">
        <w:rPr>
          <w:rStyle w:val="Odwoanieprzypisudolnego"/>
          <w:rFonts w:asciiTheme="minorHAnsi" w:hAnsiTheme="minorHAnsi"/>
          <w:sz w:val="16"/>
          <w:szCs w:val="16"/>
        </w:rPr>
        <w:footnoteRef/>
      </w:r>
      <w:r w:rsidRPr="00C374CE">
        <w:rPr>
          <w:rFonts w:asciiTheme="minorHAnsi" w:hAnsiTheme="minorHAnsi"/>
          <w:sz w:val="16"/>
          <w:szCs w:val="16"/>
        </w:rPr>
        <w:t xml:space="preserve"> W przypadku osób z niepełnosprawnością zaliczonych do znac</w:t>
      </w:r>
      <w:r w:rsidR="00786CE0">
        <w:rPr>
          <w:rFonts w:asciiTheme="minorHAnsi" w:hAnsiTheme="minorHAnsi"/>
          <w:sz w:val="16"/>
          <w:szCs w:val="16"/>
        </w:rPr>
        <w:t xml:space="preserve">znego lub umiarkowanego stopnia </w:t>
      </w:r>
      <w:r w:rsidRPr="00C374CE">
        <w:rPr>
          <w:rFonts w:asciiTheme="minorHAnsi" w:hAnsiTheme="minorHAnsi"/>
          <w:sz w:val="16"/>
          <w:szCs w:val="16"/>
        </w:rPr>
        <w:t>niepełnosprawności miesięczne stypendium przysługuje pod warunkiem, że miesięczna liczba go</w:t>
      </w:r>
      <w:r w:rsidR="00786CE0">
        <w:rPr>
          <w:rFonts w:asciiTheme="minorHAnsi" w:hAnsiTheme="minorHAnsi"/>
          <w:sz w:val="16"/>
          <w:szCs w:val="16"/>
        </w:rPr>
        <w:t xml:space="preserve">dzin </w:t>
      </w:r>
      <w:r w:rsidRPr="00C374CE">
        <w:rPr>
          <w:rFonts w:asciiTheme="minorHAnsi" w:hAnsiTheme="minorHAnsi"/>
          <w:sz w:val="16"/>
          <w:szCs w:val="16"/>
        </w:rPr>
        <w:t>stażu wynosi nie mniej niż 140 godzin miesięcznie. Ponadto, wska</w:t>
      </w:r>
      <w:r w:rsidR="00786CE0">
        <w:rPr>
          <w:rFonts w:asciiTheme="minorHAnsi" w:hAnsiTheme="minorHAnsi"/>
          <w:sz w:val="16"/>
          <w:szCs w:val="16"/>
        </w:rPr>
        <w:t xml:space="preserve">zany minimalny wymiar godzinowy </w:t>
      </w:r>
      <w:r w:rsidRPr="00C374CE">
        <w:rPr>
          <w:rFonts w:asciiTheme="minorHAnsi" w:hAnsiTheme="minorHAnsi"/>
          <w:sz w:val="16"/>
          <w:szCs w:val="16"/>
        </w:rPr>
        <w:t xml:space="preserve">nie ma zastosowania w odniesieniu do staży realizowanych na </w:t>
      </w:r>
      <w:r w:rsidR="00786CE0">
        <w:rPr>
          <w:rFonts w:asciiTheme="minorHAnsi" w:hAnsiTheme="minorHAnsi"/>
          <w:sz w:val="16"/>
          <w:szCs w:val="16"/>
        </w:rPr>
        <w:t xml:space="preserve">stanowiskach pracy, dla których </w:t>
      </w:r>
      <w:r w:rsidRPr="00C374CE">
        <w:rPr>
          <w:rFonts w:asciiTheme="minorHAnsi" w:hAnsiTheme="minorHAnsi"/>
          <w:sz w:val="16"/>
          <w:szCs w:val="16"/>
        </w:rPr>
        <w:t>przewidziano krótszy czas pracy zgodnie z obowiązującymi przepisami.</w:t>
      </w:r>
    </w:p>
  </w:footnote>
  <w:footnote w:id="7">
    <w:p w14:paraId="2DD81177" w14:textId="77777777" w:rsidR="00C374CE" w:rsidRPr="00C374CE" w:rsidRDefault="00C374CE" w:rsidP="00C374CE">
      <w:pPr>
        <w:pStyle w:val="Tekstprzypisudolnego"/>
        <w:rPr>
          <w:rFonts w:asciiTheme="minorHAnsi" w:hAnsiTheme="minorHAnsi"/>
          <w:sz w:val="16"/>
          <w:szCs w:val="16"/>
        </w:rPr>
      </w:pPr>
      <w:r w:rsidRPr="00C374CE">
        <w:rPr>
          <w:rStyle w:val="Odwoanieprzypisudolnego"/>
          <w:rFonts w:asciiTheme="minorHAnsi" w:hAnsiTheme="minorHAnsi"/>
          <w:sz w:val="16"/>
          <w:szCs w:val="16"/>
        </w:rPr>
        <w:footnoteRef/>
      </w:r>
      <w:r w:rsidRPr="00C374CE">
        <w:rPr>
          <w:rFonts w:asciiTheme="minorHAnsi" w:hAnsiTheme="minorHAnsi"/>
          <w:sz w:val="16"/>
          <w:szCs w:val="16"/>
        </w:rPr>
        <w:t xml:space="preserve"> Kwota stypendium stażowego jest kwotą brutto nieuwzględniającą składek na ubezpieczenia</w:t>
      </w:r>
    </w:p>
    <w:p w14:paraId="5522C0A5" w14:textId="77777777" w:rsidR="00C374CE" w:rsidRDefault="00C374CE" w:rsidP="00C374CE">
      <w:pPr>
        <w:pStyle w:val="Tekstprzypisudolnego"/>
      </w:pPr>
      <w:r w:rsidRPr="00C374CE">
        <w:rPr>
          <w:rFonts w:asciiTheme="minorHAnsi" w:hAnsiTheme="minorHAnsi"/>
          <w:sz w:val="16"/>
          <w:szCs w:val="16"/>
        </w:rPr>
        <w:t>społeczne i zdrowotne płaconych w całości przez płatnika, tj. podmiot kierujący na staż.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FB10" w14:textId="77777777" w:rsidR="00074A9B" w:rsidRDefault="00074A9B">
    <w:pPr>
      <w:pStyle w:val="Nagwek"/>
    </w:pPr>
    <w:r w:rsidRPr="00B43221">
      <w:rPr>
        <w:noProof/>
      </w:rPr>
      <w:drawing>
        <wp:inline distT="0" distB="0" distL="0" distR="0" wp14:anchorId="04B65669" wp14:editId="621D9B56">
          <wp:extent cx="5760720" cy="637280"/>
          <wp:effectExtent l="0" t="0" r="0" b="0"/>
          <wp:docPr id="30" name="Obraz 30"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0BED56FA" w14:textId="77777777" w:rsidR="00074A9B" w:rsidRDefault="00074A9B">
    <w:pPr>
      <w:pStyle w:val="Nagwek"/>
    </w:pPr>
  </w:p>
  <w:p w14:paraId="2B2E7735" w14:textId="5BE2C874" w:rsidR="00074A9B" w:rsidRDefault="00074A9B" w:rsidP="002A3ED6">
    <w:pPr>
      <w:pStyle w:val="Nagwek"/>
      <w:jc w:val="center"/>
    </w:pPr>
    <w:r w:rsidRPr="002A3ED6">
      <w:rPr>
        <w:b/>
        <w:sz w:val="20"/>
        <w:szCs w:val="20"/>
      </w:rPr>
      <w:t>„</w:t>
    </w:r>
    <w:r w:rsidR="001F7E0E">
      <w:rPr>
        <w:b/>
        <w:sz w:val="20"/>
        <w:szCs w:val="20"/>
      </w:rPr>
      <w:t>Status: Aktywny</w:t>
    </w:r>
    <w:r w:rsidRPr="002A3ED6">
      <w:rPr>
        <w:b/>
        <w:sz w:val="20"/>
        <w:szCs w:val="20"/>
      </w:rPr>
      <w:t xml:space="preserve"> 30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124F2"/>
    <w:multiLevelType w:val="hybridMultilevel"/>
    <w:tmpl w:val="0B40D35A"/>
    <w:lvl w:ilvl="0" w:tplc="0415000F">
      <w:start w:val="1"/>
      <w:numFmt w:val="decimal"/>
      <w:lvlText w:val="%1."/>
      <w:lvlJc w:val="left"/>
      <w:pPr>
        <w:ind w:left="1211" w:hanging="360"/>
      </w:pPr>
      <w:rPr>
        <w:rFonts w:hint="default"/>
      </w:rPr>
    </w:lvl>
    <w:lvl w:ilvl="1" w:tplc="D94A9EE0">
      <w:start w:val="1"/>
      <w:numFmt w:val="lowerLetter"/>
      <w:lvlText w:val="%2)"/>
      <w:lvlJc w:val="left"/>
      <w:pPr>
        <w:ind w:left="1931" w:hanging="360"/>
      </w:pPr>
      <w:rPr>
        <w:rFonts w:hint="default"/>
      </w:r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 w15:restartNumberingAfterBreak="0">
    <w:nsid w:val="17585226"/>
    <w:multiLevelType w:val="hybridMultilevel"/>
    <w:tmpl w:val="67EC592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34183E41"/>
    <w:multiLevelType w:val="hybridMultilevel"/>
    <w:tmpl w:val="9EF21D88"/>
    <w:lvl w:ilvl="0" w:tplc="6E1A5512">
      <w:start w:val="1"/>
      <w:numFmt w:val="decimal"/>
      <w:lvlText w:val="%1."/>
      <w:lvlJc w:val="left"/>
      <w:pPr>
        <w:ind w:left="360" w:hanging="360"/>
      </w:pPr>
      <w:rPr>
        <w:rFonts w:asciiTheme="minorHAnsi" w:eastAsia="Calibri" w:hAnsiTheme="minorHAnsi" w:cstheme="minorHAnsi"/>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282712"/>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3F433F0F"/>
    <w:multiLevelType w:val="hybridMultilevel"/>
    <w:tmpl w:val="DDBAD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A0C1F0C"/>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2289"/>
    <w:rsid w:val="000152A5"/>
    <w:rsid w:val="0001552E"/>
    <w:rsid w:val="00015E7B"/>
    <w:rsid w:val="00016285"/>
    <w:rsid w:val="00017CCC"/>
    <w:rsid w:val="00024C3C"/>
    <w:rsid w:val="000472B5"/>
    <w:rsid w:val="00056E46"/>
    <w:rsid w:val="00061643"/>
    <w:rsid w:val="00064A32"/>
    <w:rsid w:val="00070BE7"/>
    <w:rsid w:val="00071DEE"/>
    <w:rsid w:val="00074A9B"/>
    <w:rsid w:val="00076FD5"/>
    <w:rsid w:val="00077B6D"/>
    <w:rsid w:val="00082034"/>
    <w:rsid w:val="000874AE"/>
    <w:rsid w:val="00094012"/>
    <w:rsid w:val="00097F6B"/>
    <w:rsid w:val="000A0CFB"/>
    <w:rsid w:val="000A6E93"/>
    <w:rsid w:val="000B41F6"/>
    <w:rsid w:val="000B6206"/>
    <w:rsid w:val="000B69E7"/>
    <w:rsid w:val="000C6833"/>
    <w:rsid w:val="000C6FCD"/>
    <w:rsid w:val="000D0481"/>
    <w:rsid w:val="000E3B4E"/>
    <w:rsid w:val="000E45E6"/>
    <w:rsid w:val="000F00C2"/>
    <w:rsid w:val="000F4451"/>
    <w:rsid w:val="001213F2"/>
    <w:rsid w:val="00126403"/>
    <w:rsid w:val="00134E78"/>
    <w:rsid w:val="0016679D"/>
    <w:rsid w:val="00173F25"/>
    <w:rsid w:val="00195D45"/>
    <w:rsid w:val="001A11F3"/>
    <w:rsid w:val="001B455E"/>
    <w:rsid w:val="001C1891"/>
    <w:rsid w:val="001D75AD"/>
    <w:rsid w:val="001E2E5C"/>
    <w:rsid w:val="001E3C21"/>
    <w:rsid w:val="001E447A"/>
    <w:rsid w:val="001F4F3E"/>
    <w:rsid w:val="001F7E0E"/>
    <w:rsid w:val="002002F5"/>
    <w:rsid w:val="00201651"/>
    <w:rsid w:val="00213983"/>
    <w:rsid w:val="00224BCE"/>
    <w:rsid w:val="00226272"/>
    <w:rsid w:val="00226A2B"/>
    <w:rsid w:val="00226FAA"/>
    <w:rsid w:val="00227E14"/>
    <w:rsid w:val="00230640"/>
    <w:rsid w:val="00236E66"/>
    <w:rsid w:val="002534F2"/>
    <w:rsid w:val="002606EF"/>
    <w:rsid w:val="002759E5"/>
    <w:rsid w:val="00275B63"/>
    <w:rsid w:val="00281F5F"/>
    <w:rsid w:val="00291D74"/>
    <w:rsid w:val="0029275A"/>
    <w:rsid w:val="002A1BDD"/>
    <w:rsid w:val="002A3ED6"/>
    <w:rsid w:val="002C20F3"/>
    <w:rsid w:val="002C32F8"/>
    <w:rsid w:val="002D2DCB"/>
    <w:rsid w:val="002E2B81"/>
    <w:rsid w:val="002E3894"/>
    <w:rsid w:val="002F64F1"/>
    <w:rsid w:val="00312748"/>
    <w:rsid w:val="003369F1"/>
    <w:rsid w:val="003440EC"/>
    <w:rsid w:val="003514CD"/>
    <w:rsid w:val="00352FD7"/>
    <w:rsid w:val="00356FE8"/>
    <w:rsid w:val="003673D7"/>
    <w:rsid w:val="003676F2"/>
    <w:rsid w:val="0036775D"/>
    <w:rsid w:val="0038362F"/>
    <w:rsid w:val="00393832"/>
    <w:rsid w:val="00395FFB"/>
    <w:rsid w:val="003B259B"/>
    <w:rsid w:val="003B2E05"/>
    <w:rsid w:val="003B6F3B"/>
    <w:rsid w:val="003C4544"/>
    <w:rsid w:val="003D03BD"/>
    <w:rsid w:val="003D1618"/>
    <w:rsid w:val="003E0087"/>
    <w:rsid w:val="003E67CA"/>
    <w:rsid w:val="003F0108"/>
    <w:rsid w:val="004010F0"/>
    <w:rsid w:val="00411739"/>
    <w:rsid w:val="00414208"/>
    <w:rsid w:val="00416171"/>
    <w:rsid w:val="00417BEB"/>
    <w:rsid w:val="00421ED0"/>
    <w:rsid w:val="004244B4"/>
    <w:rsid w:val="00455C73"/>
    <w:rsid w:val="004625C4"/>
    <w:rsid w:val="00464BE9"/>
    <w:rsid w:val="0046523A"/>
    <w:rsid w:val="00465C16"/>
    <w:rsid w:val="00475855"/>
    <w:rsid w:val="004854E6"/>
    <w:rsid w:val="004A424F"/>
    <w:rsid w:val="004C18DC"/>
    <w:rsid w:val="004C49C9"/>
    <w:rsid w:val="004D618E"/>
    <w:rsid w:val="004D7DC4"/>
    <w:rsid w:val="004E13D7"/>
    <w:rsid w:val="004F28CC"/>
    <w:rsid w:val="0050296D"/>
    <w:rsid w:val="0050671D"/>
    <w:rsid w:val="0052560F"/>
    <w:rsid w:val="0053107C"/>
    <w:rsid w:val="00534332"/>
    <w:rsid w:val="00543A49"/>
    <w:rsid w:val="00547FEC"/>
    <w:rsid w:val="00552B55"/>
    <w:rsid w:val="0056061E"/>
    <w:rsid w:val="00561B13"/>
    <w:rsid w:val="00574588"/>
    <w:rsid w:val="00575D1C"/>
    <w:rsid w:val="00575F57"/>
    <w:rsid w:val="00576B36"/>
    <w:rsid w:val="005B3847"/>
    <w:rsid w:val="006077DD"/>
    <w:rsid w:val="006207B0"/>
    <w:rsid w:val="00634CF7"/>
    <w:rsid w:val="00642983"/>
    <w:rsid w:val="006567F0"/>
    <w:rsid w:val="006665DF"/>
    <w:rsid w:val="00674862"/>
    <w:rsid w:val="006750F3"/>
    <w:rsid w:val="006767CF"/>
    <w:rsid w:val="006827EA"/>
    <w:rsid w:val="00696D31"/>
    <w:rsid w:val="006D0887"/>
    <w:rsid w:val="006D3B78"/>
    <w:rsid w:val="006E55BF"/>
    <w:rsid w:val="006E64F8"/>
    <w:rsid w:val="006F005D"/>
    <w:rsid w:val="00712E4D"/>
    <w:rsid w:val="00722F76"/>
    <w:rsid w:val="00725B36"/>
    <w:rsid w:val="00735A40"/>
    <w:rsid w:val="00755D7D"/>
    <w:rsid w:val="00760AD0"/>
    <w:rsid w:val="007658DB"/>
    <w:rsid w:val="0076755A"/>
    <w:rsid w:val="00773749"/>
    <w:rsid w:val="00776541"/>
    <w:rsid w:val="007846C4"/>
    <w:rsid w:val="00786CE0"/>
    <w:rsid w:val="00796CC0"/>
    <w:rsid w:val="007A3B59"/>
    <w:rsid w:val="007A7540"/>
    <w:rsid w:val="007B141B"/>
    <w:rsid w:val="007B3D25"/>
    <w:rsid w:val="007C5F4F"/>
    <w:rsid w:val="007D4AE3"/>
    <w:rsid w:val="007D6977"/>
    <w:rsid w:val="007D769B"/>
    <w:rsid w:val="00802808"/>
    <w:rsid w:val="00810038"/>
    <w:rsid w:val="008153AA"/>
    <w:rsid w:val="008169A6"/>
    <w:rsid w:val="00845169"/>
    <w:rsid w:val="008465C1"/>
    <w:rsid w:val="00854A69"/>
    <w:rsid w:val="00855B75"/>
    <w:rsid w:val="008739C0"/>
    <w:rsid w:val="00876DEB"/>
    <w:rsid w:val="00884C4F"/>
    <w:rsid w:val="00886F1C"/>
    <w:rsid w:val="00887E0F"/>
    <w:rsid w:val="008910E7"/>
    <w:rsid w:val="00896F3A"/>
    <w:rsid w:val="008B6191"/>
    <w:rsid w:val="008D4BE5"/>
    <w:rsid w:val="008E2B46"/>
    <w:rsid w:val="008E34CA"/>
    <w:rsid w:val="009024C8"/>
    <w:rsid w:val="00906884"/>
    <w:rsid w:val="00923753"/>
    <w:rsid w:val="009343DD"/>
    <w:rsid w:val="00936A53"/>
    <w:rsid w:val="0094289F"/>
    <w:rsid w:val="0094333E"/>
    <w:rsid w:val="009567F1"/>
    <w:rsid w:val="009675C5"/>
    <w:rsid w:val="009756EB"/>
    <w:rsid w:val="00980345"/>
    <w:rsid w:val="009A227B"/>
    <w:rsid w:val="009B1355"/>
    <w:rsid w:val="009D57F5"/>
    <w:rsid w:val="009E20FA"/>
    <w:rsid w:val="009E383C"/>
    <w:rsid w:val="009E75DC"/>
    <w:rsid w:val="009F0A59"/>
    <w:rsid w:val="009F5730"/>
    <w:rsid w:val="00A01748"/>
    <w:rsid w:val="00A21B8F"/>
    <w:rsid w:val="00A21D07"/>
    <w:rsid w:val="00A249A8"/>
    <w:rsid w:val="00A32DBB"/>
    <w:rsid w:val="00A558F8"/>
    <w:rsid w:val="00A5778B"/>
    <w:rsid w:val="00A62EAE"/>
    <w:rsid w:val="00A923FF"/>
    <w:rsid w:val="00AA0D24"/>
    <w:rsid w:val="00AA6E93"/>
    <w:rsid w:val="00AC3BB5"/>
    <w:rsid w:val="00AF1959"/>
    <w:rsid w:val="00AF2D8B"/>
    <w:rsid w:val="00B03CD7"/>
    <w:rsid w:val="00B04929"/>
    <w:rsid w:val="00B225BE"/>
    <w:rsid w:val="00B2383F"/>
    <w:rsid w:val="00B31DFB"/>
    <w:rsid w:val="00B33417"/>
    <w:rsid w:val="00B42D21"/>
    <w:rsid w:val="00B43221"/>
    <w:rsid w:val="00B6710E"/>
    <w:rsid w:val="00B75647"/>
    <w:rsid w:val="00BA3773"/>
    <w:rsid w:val="00BB3AD7"/>
    <w:rsid w:val="00BC2B8A"/>
    <w:rsid w:val="00BD3DF8"/>
    <w:rsid w:val="00BD45E1"/>
    <w:rsid w:val="00BE733A"/>
    <w:rsid w:val="00C02C02"/>
    <w:rsid w:val="00C064A3"/>
    <w:rsid w:val="00C0706A"/>
    <w:rsid w:val="00C20E54"/>
    <w:rsid w:val="00C30FC8"/>
    <w:rsid w:val="00C374CE"/>
    <w:rsid w:val="00C4652F"/>
    <w:rsid w:val="00C50D0F"/>
    <w:rsid w:val="00C70477"/>
    <w:rsid w:val="00C77A7C"/>
    <w:rsid w:val="00CA2061"/>
    <w:rsid w:val="00CB074A"/>
    <w:rsid w:val="00CB7EEB"/>
    <w:rsid w:val="00CC4EE9"/>
    <w:rsid w:val="00CC770C"/>
    <w:rsid w:val="00CD292A"/>
    <w:rsid w:val="00CF4D77"/>
    <w:rsid w:val="00CF76AB"/>
    <w:rsid w:val="00D02A79"/>
    <w:rsid w:val="00D03264"/>
    <w:rsid w:val="00D03FDF"/>
    <w:rsid w:val="00D20B21"/>
    <w:rsid w:val="00D3074D"/>
    <w:rsid w:val="00D435AF"/>
    <w:rsid w:val="00D6205B"/>
    <w:rsid w:val="00D70D39"/>
    <w:rsid w:val="00D7347E"/>
    <w:rsid w:val="00DC2877"/>
    <w:rsid w:val="00DD57B3"/>
    <w:rsid w:val="00DE3710"/>
    <w:rsid w:val="00DE4154"/>
    <w:rsid w:val="00E11B96"/>
    <w:rsid w:val="00E1784B"/>
    <w:rsid w:val="00E34FAD"/>
    <w:rsid w:val="00E70EF0"/>
    <w:rsid w:val="00E9279C"/>
    <w:rsid w:val="00E9751B"/>
    <w:rsid w:val="00EA3F3F"/>
    <w:rsid w:val="00EB1C2A"/>
    <w:rsid w:val="00EB2E9C"/>
    <w:rsid w:val="00EC11F7"/>
    <w:rsid w:val="00EC36F3"/>
    <w:rsid w:val="00ED1C22"/>
    <w:rsid w:val="00ED2F85"/>
    <w:rsid w:val="00EF2DDB"/>
    <w:rsid w:val="00EF6D84"/>
    <w:rsid w:val="00F41911"/>
    <w:rsid w:val="00F52890"/>
    <w:rsid w:val="00F6444F"/>
    <w:rsid w:val="00F729B3"/>
    <w:rsid w:val="00F73D1B"/>
    <w:rsid w:val="00F75112"/>
    <w:rsid w:val="00F80CBF"/>
    <w:rsid w:val="00F80E6E"/>
    <w:rsid w:val="00F9102C"/>
    <w:rsid w:val="00F92376"/>
    <w:rsid w:val="00F92ED6"/>
    <w:rsid w:val="00F96766"/>
    <w:rsid w:val="00FA230D"/>
    <w:rsid w:val="00FA5675"/>
    <w:rsid w:val="00FB2ECA"/>
    <w:rsid w:val="00FC3E54"/>
    <w:rsid w:val="00FC61AA"/>
    <w:rsid w:val="00FD56DD"/>
    <w:rsid w:val="00FE57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F6827"/>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39C0"/>
    <w:pPr>
      <w:widowControl w:val="0"/>
      <w:suppressAutoHyphens/>
      <w:spacing w:after="0" w:line="240" w:lineRule="auto"/>
    </w:pPr>
    <w:rPr>
      <w:rFonts w:ascii="Times New Roman" w:eastAsia="Times New Roman" w:hAnsi="Times New Roman" w:cs="Times New Roman"/>
      <w:kern w:val="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
    <w:basedOn w:val="Normalny"/>
    <w:link w:val="TekstprzypisudolnegoZnak"/>
    <w:uiPriority w:val="99"/>
    <w:rsid w:val="00EF6D84"/>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rsid w:val="00EF6D84"/>
    <w:rPr>
      <w:vertAlign w:val="superscript"/>
    </w:rPr>
  </w:style>
  <w:style w:type="paragraph" w:styleId="Tekstdymka">
    <w:name w:val="Balloon Text"/>
    <w:basedOn w:val="Normalny"/>
    <w:link w:val="TekstdymkaZnak"/>
    <w:uiPriority w:val="99"/>
    <w:semiHidden/>
    <w:unhideWhenUsed/>
    <w:rsid w:val="003440EC"/>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basedOn w:val="Normalny"/>
    <w:uiPriority w:val="34"/>
    <w:qFormat/>
    <w:rsid w:val="007B141B"/>
    <w:pPr>
      <w:ind w:left="720"/>
      <w:contextualSpacing/>
    </w:pPr>
  </w:style>
  <w:style w:type="table" w:styleId="Tabela-Siatka">
    <w:name w:val="Table Grid"/>
    <w:basedOn w:val="Standardowy"/>
    <w:uiPriority w:val="59"/>
    <w:rsid w:val="00074A9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link w:val="TytuZnak"/>
    <w:qFormat/>
    <w:rsid w:val="00074A9B"/>
    <w:pPr>
      <w:widowControl/>
      <w:jc w:val="center"/>
    </w:pPr>
    <w:rPr>
      <w:rFonts w:ascii="Arial" w:hAnsi="Arial" w:cs="Arial"/>
      <w:b/>
      <w:bCs/>
      <w:kern w:val="0"/>
      <w:sz w:val="40"/>
      <w:lang w:eastAsia="ar-SA"/>
    </w:rPr>
  </w:style>
  <w:style w:type="character" w:customStyle="1" w:styleId="TytuZnak">
    <w:name w:val="Tytuł Znak"/>
    <w:basedOn w:val="Domylnaczcionkaakapitu"/>
    <w:link w:val="Tytu"/>
    <w:rsid w:val="00074A9B"/>
    <w:rPr>
      <w:rFonts w:ascii="Arial" w:eastAsia="Times New Roman" w:hAnsi="Arial" w:cs="Arial"/>
      <w:b/>
      <w:bCs/>
      <w:sz w:val="40"/>
      <w:szCs w:val="24"/>
      <w:lang w:eastAsia="ar-SA"/>
    </w:rPr>
  </w:style>
  <w:style w:type="paragraph" w:styleId="Bezodstpw">
    <w:name w:val="No Spacing"/>
    <w:uiPriority w:val="1"/>
    <w:qFormat/>
    <w:rsid w:val="002759E5"/>
    <w:pPr>
      <w:spacing w:after="0" w:line="240" w:lineRule="auto"/>
    </w:pPr>
    <w:rPr>
      <w:rFonts w:ascii="Calibri" w:eastAsia="Calibri" w:hAnsi="Calibri" w:cs="Times New Roman"/>
    </w:rPr>
  </w:style>
  <w:style w:type="character" w:styleId="Odwoaniedokomentarza">
    <w:name w:val="annotation reference"/>
    <w:basedOn w:val="Domylnaczcionkaakapitu"/>
    <w:uiPriority w:val="99"/>
    <w:semiHidden/>
    <w:unhideWhenUsed/>
    <w:rsid w:val="00BA3773"/>
    <w:rPr>
      <w:sz w:val="16"/>
      <w:szCs w:val="16"/>
    </w:rPr>
  </w:style>
  <w:style w:type="paragraph" w:styleId="Tekstkomentarza">
    <w:name w:val="annotation text"/>
    <w:basedOn w:val="Normalny"/>
    <w:link w:val="TekstkomentarzaZnak"/>
    <w:uiPriority w:val="99"/>
    <w:semiHidden/>
    <w:unhideWhenUsed/>
    <w:rsid w:val="00BA3773"/>
    <w:pPr>
      <w:widowControl/>
      <w:suppressAutoHyphens w:val="0"/>
      <w:ind w:left="357" w:hanging="357"/>
      <w:jc w:val="both"/>
    </w:pPr>
    <w:rPr>
      <w:rFonts w:asciiTheme="minorHAnsi" w:eastAsiaTheme="minorHAnsi" w:hAnsiTheme="minorHAnsi" w:cstheme="minorBidi"/>
      <w:kern w:val="0"/>
      <w:sz w:val="20"/>
      <w:szCs w:val="20"/>
      <w:lang w:eastAsia="en-US"/>
    </w:rPr>
  </w:style>
  <w:style w:type="character" w:customStyle="1" w:styleId="TekstkomentarzaZnak">
    <w:name w:val="Tekst komentarza Znak"/>
    <w:basedOn w:val="Domylnaczcionkaakapitu"/>
    <w:link w:val="Tekstkomentarza"/>
    <w:uiPriority w:val="99"/>
    <w:semiHidden/>
    <w:rsid w:val="00BA3773"/>
    <w:rPr>
      <w:sz w:val="20"/>
      <w:szCs w:val="20"/>
    </w:rPr>
  </w:style>
  <w:style w:type="paragraph" w:styleId="Tekstprzypisukocowego">
    <w:name w:val="endnote text"/>
    <w:basedOn w:val="Normalny"/>
    <w:link w:val="TekstprzypisukocowegoZnak"/>
    <w:uiPriority w:val="99"/>
    <w:semiHidden/>
    <w:unhideWhenUsed/>
    <w:rsid w:val="003F0108"/>
    <w:rPr>
      <w:sz w:val="20"/>
      <w:szCs w:val="20"/>
    </w:rPr>
  </w:style>
  <w:style w:type="character" w:customStyle="1" w:styleId="TekstprzypisukocowegoZnak">
    <w:name w:val="Tekst przypisu końcowego Znak"/>
    <w:basedOn w:val="Domylnaczcionkaakapitu"/>
    <w:link w:val="Tekstprzypisukocowego"/>
    <w:uiPriority w:val="99"/>
    <w:semiHidden/>
    <w:rsid w:val="003F0108"/>
    <w:rPr>
      <w:rFonts w:ascii="Times New Roman" w:eastAsia="Times New Roman" w:hAnsi="Times New Roman" w:cs="Times New Roman"/>
      <w:kern w:val="1"/>
      <w:sz w:val="20"/>
      <w:szCs w:val="20"/>
      <w:lang w:eastAsia="pl-PL"/>
    </w:rPr>
  </w:style>
  <w:style w:type="character" w:styleId="Odwoanieprzypisukocowego">
    <w:name w:val="endnote reference"/>
    <w:basedOn w:val="Domylnaczcionkaakapitu"/>
    <w:uiPriority w:val="99"/>
    <w:semiHidden/>
    <w:unhideWhenUsed/>
    <w:rsid w:val="003F0108"/>
    <w:rPr>
      <w:vertAlign w:val="superscript"/>
    </w:rPr>
  </w:style>
  <w:style w:type="paragraph" w:styleId="Tematkomentarza">
    <w:name w:val="annotation subject"/>
    <w:basedOn w:val="Tekstkomentarza"/>
    <w:next w:val="Tekstkomentarza"/>
    <w:link w:val="TematkomentarzaZnak"/>
    <w:uiPriority w:val="99"/>
    <w:semiHidden/>
    <w:unhideWhenUsed/>
    <w:rsid w:val="00D03FDF"/>
    <w:pPr>
      <w:widowControl w:val="0"/>
      <w:suppressAutoHyphens/>
      <w:ind w:left="0" w:firstLine="0"/>
      <w:jc w:val="left"/>
    </w:pPr>
    <w:rPr>
      <w:rFonts w:ascii="Times New Roman" w:eastAsia="Times New Roman" w:hAnsi="Times New Roman" w:cs="Times New Roman"/>
      <w:b/>
      <w:bCs/>
      <w:kern w:val="1"/>
      <w:lang w:eastAsia="pl-PL"/>
    </w:rPr>
  </w:style>
  <w:style w:type="character" w:customStyle="1" w:styleId="TematkomentarzaZnak">
    <w:name w:val="Temat komentarza Znak"/>
    <w:basedOn w:val="TekstkomentarzaZnak"/>
    <w:link w:val="Tematkomentarza"/>
    <w:uiPriority w:val="99"/>
    <w:semiHidden/>
    <w:rsid w:val="00D03FDF"/>
    <w:rPr>
      <w:rFonts w:ascii="Times New Roman" w:eastAsia="Times New Roman" w:hAnsi="Times New Roman" w:cs="Times New Roman"/>
      <w:b/>
      <w:bCs/>
      <w:kern w:val="1"/>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75789">
      <w:bodyDiv w:val="1"/>
      <w:marLeft w:val="0"/>
      <w:marRight w:val="0"/>
      <w:marTop w:val="0"/>
      <w:marBottom w:val="0"/>
      <w:divBdr>
        <w:top w:val="none" w:sz="0" w:space="0" w:color="auto"/>
        <w:left w:val="none" w:sz="0" w:space="0" w:color="auto"/>
        <w:bottom w:val="none" w:sz="0" w:space="0" w:color="auto"/>
        <w:right w:val="none" w:sz="0" w:space="0" w:color="auto"/>
      </w:divBdr>
    </w:div>
    <w:div w:id="64497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733F4-C223-4B46-BC66-5D0142A3A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2765</Words>
  <Characters>16594</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Gawron</dc:creator>
  <cp:lastModifiedBy>TOZCh PRO 2</cp:lastModifiedBy>
  <cp:revision>11</cp:revision>
  <cp:lastPrinted>2021-01-13T07:26:00Z</cp:lastPrinted>
  <dcterms:created xsi:type="dcterms:W3CDTF">2021-12-08T10:26:00Z</dcterms:created>
  <dcterms:modified xsi:type="dcterms:W3CDTF">2021-12-08T12:28:00Z</dcterms:modified>
</cp:coreProperties>
</file>